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92EC" w14:textId="77777777" w:rsidR="00D111F8" w:rsidRDefault="00D111F8" w:rsidP="00637EFA">
      <w:pPr>
        <w:contextualSpacing/>
        <w:jc w:val="center"/>
        <w:rPr>
          <w:rFonts w:ascii="Times New Roman" w:hAnsi="Times New Roman" w:cs="Times New Roman"/>
          <w:b/>
          <w:bCs/>
          <w:sz w:val="24"/>
          <w:szCs w:val="24"/>
        </w:rPr>
      </w:pPr>
    </w:p>
    <w:p w14:paraId="09AF03FD" w14:textId="77777777" w:rsidR="00D111F8" w:rsidRDefault="00D111F8" w:rsidP="00637EFA">
      <w:pPr>
        <w:contextualSpacing/>
        <w:jc w:val="center"/>
        <w:rPr>
          <w:rFonts w:ascii="Times New Roman" w:hAnsi="Times New Roman" w:cs="Times New Roman"/>
          <w:b/>
          <w:bCs/>
          <w:sz w:val="24"/>
          <w:szCs w:val="24"/>
        </w:rPr>
      </w:pPr>
    </w:p>
    <w:p w14:paraId="0D22237E" w14:textId="77777777" w:rsidR="00D111F8" w:rsidRDefault="00D111F8" w:rsidP="00637EFA">
      <w:pPr>
        <w:contextualSpacing/>
        <w:jc w:val="center"/>
        <w:rPr>
          <w:rFonts w:ascii="Times New Roman" w:hAnsi="Times New Roman" w:cs="Times New Roman"/>
          <w:b/>
          <w:bCs/>
          <w:sz w:val="24"/>
          <w:szCs w:val="24"/>
        </w:rPr>
      </w:pPr>
    </w:p>
    <w:p w14:paraId="2AC27BF3" w14:textId="1A38B91C" w:rsidR="00637EFA" w:rsidRPr="00171834" w:rsidRDefault="00C954BA" w:rsidP="00637EFA">
      <w:pPr>
        <w:contextualSpacing/>
        <w:jc w:val="center"/>
        <w:rPr>
          <w:rFonts w:ascii="Times New Roman" w:hAnsi="Times New Roman" w:cs="Times New Roman"/>
          <w:b/>
          <w:bCs/>
          <w:sz w:val="24"/>
          <w:szCs w:val="24"/>
        </w:rPr>
      </w:pPr>
      <w:r w:rsidRPr="00171834">
        <w:rPr>
          <w:rFonts w:ascii="Times New Roman" w:hAnsi="Times New Roman" w:cs="Times New Roman"/>
          <w:b/>
          <w:bCs/>
          <w:sz w:val="24"/>
          <w:szCs w:val="24"/>
        </w:rPr>
        <w:t xml:space="preserve">Договор </w:t>
      </w:r>
    </w:p>
    <w:p w14:paraId="26C392C2" w14:textId="4FEE2773" w:rsidR="00C954BA" w:rsidRPr="00171834" w:rsidRDefault="00C954BA" w:rsidP="00637EFA">
      <w:pPr>
        <w:contextualSpacing/>
        <w:jc w:val="center"/>
        <w:rPr>
          <w:rFonts w:ascii="Times New Roman" w:hAnsi="Times New Roman" w:cs="Times New Roman"/>
          <w:b/>
          <w:bCs/>
          <w:sz w:val="24"/>
          <w:szCs w:val="24"/>
        </w:rPr>
      </w:pPr>
      <w:r w:rsidRPr="00171834">
        <w:rPr>
          <w:rFonts w:ascii="Times New Roman" w:hAnsi="Times New Roman" w:cs="Times New Roman"/>
          <w:b/>
          <w:bCs/>
          <w:sz w:val="24"/>
          <w:szCs w:val="24"/>
        </w:rPr>
        <w:t>публичной оферты</w:t>
      </w:r>
      <w:r w:rsidR="00637EFA" w:rsidRPr="00171834">
        <w:rPr>
          <w:rFonts w:ascii="Times New Roman" w:hAnsi="Times New Roman" w:cs="Times New Roman"/>
          <w:b/>
          <w:bCs/>
          <w:sz w:val="24"/>
          <w:szCs w:val="24"/>
        </w:rPr>
        <w:t xml:space="preserve"> при работе с исполнителями/ подрядными организациями</w:t>
      </w:r>
    </w:p>
    <w:p w14:paraId="7E6C37FF" w14:textId="18AD2DF2" w:rsidR="00637EFA" w:rsidRPr="00171834" w:rsidRDefault="00637EFA" w:rsidP="00637EFA">
      <w:pPr>
        <w:contextualSpacing/>
        <w:jc w:val="center"/>
        <w:rPr>
          <w:rFonts w:ascii="Times New Roman" w:hAnsi="Times New Roman" w:cs="Times New Roman"/>
          <w:b/>
          <w:bCs/>
          <w:sz w:val="24"/>
          <w:szCs w:val="24"/>
        </w:rPr>
      </w:pPr>
    </w:p>
    <w:p w14:paraId="46C85D94" w14:textId="30077B46" w:rsidR="00637EFA" w:rsidRPr="00171834" w:rsidRDefault="00637EFA" w:rsidP="00637EF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Статус Договора публичной оферты</w:t>
      </w:r>
    </w:p>
    <w:p w14:paraId="2A10F2CA" w14:textId="77777777" w:rsidR="00637EFA" w:rsidRPr="00171834" w:rsidRDefault="00637EFA" w:rsidP="00637EFA">
      <w:pPr>
        <w:pStyle w:val="a6"/>
        <w:rPr>
          <w:rFonts w:ascii="Times New Roman" w:hAnsi="Times New Roman" w:cs="Times New Roman"/>
          <w:b/>
          <w:bCs/>
          <w:sz w:val="24"/>
          <w:szCs w:val="24"/>
        </w:rPr>
      </w:pPr>
    </w:p>
    <w:p w14:paraId="71DB1724" w14:textId="14517080"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В соответствии с пунктом 2 статьи 437 Гражданского кодекса Российской Федерации (далее — ГК РФ), настоящая оферта является официальным, публичным и безотзывным предложением (далее — оферта) </w:t>
      </w:r>
      <w:r w:rsidR="00634F7D">
        <w:rPr>
          <w:rFonts w:ascii="Times New Roman" w:hAnsi="Times New Roman" w:cs="Times New Roman"/>
          <w:sz w:val="24"/>
          <w:szCs w:val="24"/>
        </w:rPr>
        <w:t xml:space="preserve">Индивидуального предпринимателя </w:t>
      </w:r>
      <w:r w:rsidR="00D111F8">
        <w:rPr>
          <w:rFonts w:ascii="Times New Roman" w:hAnsi="Times New Roman" w:cs="Times New Roman"/>
          <w:sz w:val="24"/>
          <w:szCs w:val="24"/>
        </w:rPr>
        <w:t>Андрусова Дмитрия Дмитриевича</w:t>
      </w:r>
      <w:r w:rsidRPr="00171834">
        <w:rPr>
          <w:rFonts w:ascii="Times New Roman" w:hAnsi="Times New Roman" w:cs="Times New Roman"/>
          <w:sz w:val="24"/>
          <w:szCs w:val="24"/>
        </w:rPr>
        <w:t>, именуемо</w:t>
      </w:r>
      <w:r w:rsidR="00634F7D">
        <w:rPr>
          <w:rFonts w:ascii="Times New Roman" w:hAnsi="Times New Roman" w:cs="Times New Roman"/>
          <w:sz w:val="24"/>
          <w:szCs w:val="24"/>
        </w:rPr>
        <w:t xml:space="preserve">го </w:t>
      </w:r>
      <w:r w:rsidRPr="00171834">
        <w:rPr>
          <w:rFonts w:ascii="Times New Roman" w:hAnsi="Times New Roman" w:cs="Times New Roman"/>
          <w:sz w:val="24"/>
          <w:szCs w:val="24"/>
        </w:rPr>
        <w:t>в дальнейшем «Заказчик», зарегистрированного и действующего в соответствии с законодательством Российской Федерации, заключить договор на содержащихся ниже условиях (далее — Договор) и адресованных юридическим лицам и индивидуальным предпринимателям, зарегистрированным и действующим в соответствии с законодательством Российской Федерации, каждый из которых именуется в дальнейшем «Исполнитель».</w:t>
      </w:r>
    </w:p>
    <w:p w14:paraId="1A46DBF4" w14:textId="338F6948"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 Опубликование настоящей оферты на официальном сайте Заказчика </w:t>
      </w:r>
      <w:proofErr w:type="spellStart"/>
      <w:proofErr w:type="gramStart"/>
      <w:r w:rsidR="00243AAC">
        <w:rPr>
          <w:rFonts w:ascii="Times New Roman" w:hAnsi="Times New Roman" w:cs="Times New Roman"/>
          <w:sz w:val="24"/>
          <w:szCs w:val="24"/>
        </w:rPr>
        <w:t>рекордика.москва</w:t>
      </w:r>
      <w:proofErr w:type="spellEnd"/>
      <w:proofErr w:type="gramEnd"/>
      <w:r w:rsidR="00243AAC">
        <w:rPr>
          <w:rFonts w:ascii="Times New Roman" w:hAnsi="Times New Roman" w:cs="Times New Roman"/>
          <w:sz w:val="24"/>
          <w:szCs w:val="24"/>
        </w:rPr>
        <w:t xml:space="preserve"> </w:t>
      </w:r>
      <w:r w:rsidRPr="00171834">
        <w:rPr>
          <w:rFonts w:ascii="Times New Roman" w:hAnsi="Times New Roman" w:cs="Times New Roman"/>
          <w:sz w:val="24"/>
          <w:szCs w:val="24"/>
        </w:rPr>
        <w:t>в глобальной компьютерной сети Интернет должно рассматриваться всеми заинтересованными лицами как публичное предложение (оферта) со стороны Заказчика заключить договор присоединения к настоящему Договору в соответствии со статьей 437 Гражданского кодекса Российской Федерации.</w:t>
      </w:r>
    </w:p>
    <w:p w14:paraId="125CFC81" w14:textId="0456F130" w:rsidR="00637EFA" w:rsidRPr="00171834" w:rsidRDefault="00637EF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Полным и безоговорочным акцептом настоящей оферты является направление Исполнителем Заказчику подписанной Заявки (Приложение № </w:t>
      </w:r>
      <w:r w:rsidR="00F3569A" w:rsidRPr="00171834">
        <w:rPr>
          <w:rFonts w:ascii="Times New Roman" w:hAnsi="Times New Roman" w:cs="Times New Roman"/>
          <w:sz w:val="24"/>
          <w:szCs w:val="24"/>
        </w:rPr>
        <w:t xml:space="preserve">1 </w:t>
      </w:r>
      <w:r w:rsidRPr="00171834">
        <w:rPr>
          <w:rFonts w:ascii="Times New Roman" w:hAnsi="Times New Roman" w:cs="Times New Roman"/>
          <w:sz w:val="24"/>
          <w:szCs w:val="24"/>
        </w:rPr>
        <w:t>к настоящему Договору) в порядке, определенном в разделе 3 настоящего Договора, в соответствии с пунктом 3 статьи 438 Гражданского кодекса Российской Федерации. Акцепт оферты означает, что Исполнитель согласен со всеми положениями настоящей оферты без условий и оговорок.</w:t>
      </w:r>
    </w:p>
    <w:p w14:paraId="17BCD42E" w14:textId="17FD07DD" w:rsidR="00637EF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 xml:space="preserve">Заказчик имеет право в любой момент в одностороннем порядке изменить условия настоящего Договора без предварительного согласования с Исполнителем путем изменения положений, содержащихся в Приложениях к настоящему договору, обеспечивая при этом публикацию измененных условий на официальном сайте </w:t>
      </w:r>
      <w:proofErr w:type="spellStart"/>
      <w:proofErr w:type="gramStart"/>
      <w:r w:rsidR="00243AAC">
        <w:rPr>
          <w:rFonts w:ascii="Times New Roman" w:hAnsi="Times New Roman" w:cs="Times New Roman"/>
          <w:sz w:val="24"/>
          <w:szCs w:val="24"/>
        </w:rPr>
        <w:t>рекордика.москва</w:t>
      </w:r>
      <w:proofErr w:type="spellEnd"/>
      <w:proofErr w:type="gramEnd"/>
      <w:r w:rsidRPr="00171834">
        <w:rPr>
          <w:rFonts w:ascii="Times New Roman" w:hAnsi="Times New Roman" w:cs="Times New Roman"/>
          <w:sz w:val="24"/>
          <w:szCs w:val="24"/>
        </w:rPr>
        <w:t xml:space="preserve"> в глобальной компьютерной сети Интернет не менее чем за три дня до ввода в действие этих условий.</w:t>
      </w:r>
    </w:p>
    <w:p w14:paraId="0A6C6A28" w14:textId="7C9ADECA" w:rsidR="00FA090A" w:rsidRPr="00171834"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Экземпляр данного договора с приложениями, заверенный печатью с подписью Заказчика, находится у исполнительного органа Заказчика в месте его нахождения. Совершая акцепт настоящей оферты, Исполнитель соглашается с тем, что в случае возникновения спора, в качестве доказательства принимается текст указанного Договора и приложений к нему, который скреплен печатью и подписью Заказчика, а также все изменения к настоящему Договору и цены.</w:t>
      </w:r>
    </w:p>
    <w:p w14:paraId="5C61EBF5" w14:textId="3606DC08" w:rsidR="00FA090A" w:rsidRDefault="00FA090A" w:rsidP="00637EFA">
      <w:pPr>
        <w:pStyle w:val="a6"/>
        <w:numPr>
          <w:ilvl w:val="1"/>
          <w:numId w:val="1"/>
        </w:numPr>
        <w:jc w:val="both"/>
        <w:rPr>
          <w:rFonts w:ascii="Times New Roman" w:hAnsi="Times New Roman" w:cs="Times New Roman"/>
          <w:sz w:val="24"/>
          <w:szCs w:val="24"/>
        </w:rPr>
      </w:pPr>
      <w:r w:rsidRPr="00171834">
        <w:rPr>
          <w:rFonts w:ascii="Times New Roman" w:hAnsi="Times New Roman" w:cs="Times New Roman"/>
          <w:sz w:val="24"/>
          <w:szCs w:val="24"/>
        </w:rPr>
        <w:t>Срок действия настоящей оферты устанавливаются по «31» декабря 2025 года включительно. В случае направления Заявки, срок исполнения которой выходит за срок действия настоящей оферты, условия настоящей оферты распространяются на данную Заявку до момента её выполнения всеми Сторонами.</w:t>
      </w:r>
    </w:p>
    <w:p w14:paraId="4033E4AA" w14:textId="0F028C09" w:rsidR="00634F7D" w:rsidRPr="00171834" w:rsidRDefault="00634F7D" w:rsidP="00637EFA">
      <w:pPr>
        <w:pStyle w:val="a6"/>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634F7D">
        <w:rPr>
          <w:rFonts w:ascii="Times New Roman" w:hAnsi="Times New Roman" w:cs="Times New Roman"/>
          <w:sz w:val="24"/>
          <w:szCs w:val="24"/>
        </w:rPr>
        <w:t>ИП Андрусов Д.Д. применяет упрощенную систему налогообложения в соответствии с п. 2 ст. 346.11 НК РФ.</w:t>
      </w:r>
    </w:p>
    <w:p w14:paraId="656391DC" w14:textId="0E63D71C" w:rsidR="00FA090A" w:rsidRDefault="00FA090A" w:rsidP="00FA090A">
      <w:pPr>
        <w:pStyle w:val="a6"/>
        <w:ind w:left="750"/>
        <w:jc w:val="both"/>
        <w:rPr>
          <w:rFonts w:ascii="Times New Roman" w:hAnsi="Times New Roman" w:cs="Times New Roman"/>
          <w:sz w:val="24"/>
          <w:szCs w:val="24"/>
        </w:rPr>
      </w:pPr>
    </w:p>
    <w:p w14:paraId="0077C8ED" w14:textId="77777777" w:rsidR="00171834" w:rsidRPr="00171834" w:rsidRDefault="00171834" w:rsidP="00FA090A">
      <w:pPr>
        <w:pStyle w:val="a6"/>
        <w:ind w:left="750"/>
        <w:jc w:val="both"/>
        <w:rPr>
          <w:rFonts w:ascii="Times New Roman" w:hAnsi="Times New Roman" w:cs="Times New Roman"/>
          <w:sz w:val="24"/>
          <w:szCs w:val="24"/>
        </w:rPr>
      </w:pPr>
    </w:p>
    <w:p w14:paraId="7176E69D" w14:textId="4C14B4A9" w:rsidR="00C954BA" w:rsidRDefault="00FA090A" w:rsidP="00FA090A">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Предмет договора</w:t>
      </w:r>
    </w:p>
    <w:p w14:paraId="5163A3AA" w14:textId="77777777" w:rsidR="005A6026" w:rsidRPr="00171834" w:rsidRDefault="005A6026" w:rsidP="005A6026">
      <w:pPr>
        <w:pStyle w:val="a6"/>
        <w:rPr>
          <w:rFonts w:ascii="Times New Roman" w:hAnsi="Times New Roman" w:cs="Times New Roman"/>
          <w:b/>
          <w:bCs/>
          <w:sz w:val="24"/>
          <w:szCs w:val="24"/>
        </w:rPr>
      </w:pPr>
    </w:p>
    <w:p w14:paraId="1886E882" w14:textId="5E29C5D2"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Исполнитель по Заявке предоставляет Заказчику услуги по аренде Спецтехники с экипажем (фрахт на время) за плату во временное владение и пользование и оказывает своими силами по управлению им и по его технической эксплуатации. Заказчик обязуется в соответствии с настоящим договором и Заявкой принять и оплатить услуги Исполнителя.</w:t>
      </w:r>
    </w:p>
    <w:p w14:paraId="0396FC62" w14:textId="0E4DE87D" w:rsidR="00FA090A" w:rsidRPr="00171834" w:rsidRDefault="00FA090A"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lastRenderedPageBreak/>
        <w:t>Заявка является неотъемлемой частью настоящего договора, а также соглашением о присоединении к настоящему договору публичной оферты, в которой стороны устанавливают: количество единиц и тип Спецтехники и навесного оборудования, адрес объекта, куда подается Спецтехника, период аренды и график работы Спецтехники (машина-смены), стоимость услуги за расчетную единицу. Количество Заявок не ограниченно.</w:t>
      </w:r>
    </w:p>
    <w:p w14:paraId="5DDCCCD7" w14:textId="24A5B68E" w:rsidR="00FA090A" w:rsidRPr="00171834" w:rsidRDefault="00381BB9" w:rsidP="00FA090A">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Спецтехника предоставляется в исправном состоянии, отвечающем требованиям безопасности с экипажем и заправленным ГСМ для работы на объекте Заказчика, если иное не согласовано сторонами в Заявке.</w:t>
      </w:r>
    </w:p>
    <w:p w14:paraId="04592009" w14:textId="2D58FA2E" w:rsidR="00381BB9" w:rsidRPr="00171834" w:rsidRDefault="00381BB9"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В целях исполнения настоящего договора и руководствуясь целесообразностью, Исполнитель самостоятельно вступает в договорные отношения с третьими лицами и несет финансовую и юридическую ответственность по заключенным договорам.</w:t>
      </w:r>
    </w:p>
    <w:p w14:paraId="2C160A57" w14:textId="64976F7D" w:rsidR="00663890" w:rsidRPr="00171834" w:rsidRDefault="00663890" w:rsidP="00663890">
      <w:pPr>
        <w:pStyle w:val="a6"/>
        <w:ind w:left="674"/>
        <w:jc w:val="both"/>
        <w:rPr>
          <w:rFonts w:ascii="Times New Roman" w:hAnsi="Times New Roman" w:cs="Times New Roman"/>
          <w:b/>
          <w:bCs/>
          <w:sz w:val="24"/>
          <w:szCs w:val="24"/>
        </w:rPr>
      </w:pPr>
    </w:p>
    <w:p w14:paraId="209CFDFB" w14:textId="768A9CA7" w:rsidR="00663890" w:rsidRDefault="00663890" w:rsidP="00663890">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формирования и подачи заявки</w:t>
      </w:r>
    </w:p>
    <w:p w14:paraId="3EA8A216" w14:textId="77777777" w:rsidR="005A6026" w:rsidRPr="00171834" w:rsidRDefault="005A6026" w:rsidP="005A6026">
      <w:pPr>
        <w:pStyle w:val="a6"/>
        <w:rPr>
          <w:rFonts w:ascii="Times New Roman" w:hAnsi="Times New Roman" w:cs="Times New Roman"/>
          <w:b/>
          <w:bCs/>
          <w:sz w:val="24"/>
          <w:szCs w:val="24"/>
        </w:rPr>
      </w:pPr>
    </w:p>
    <w:p w14:paraId="48D82381" w14:textId="21DDB589" w:rsidR="00663890" w:rsidRPr="00171834" w:rsidRDefault="00663890" w:rsidP="00663890">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по телефону</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 электронной почте, мессенджеру или иному способу связи направляет Исполнителю подписанную со своей стороны Заявку (в сканированном виде или в виде документа, подписанного с помощью цифровой подписи) на предоставление - услуг по работе Спецтехники указав в ней следующие данные:</w:t>
      </w:r>
    </w:p>
    <w:p w14:paraId="0750DD96" w14:textId="77777777" w:rsidR="00663890" w:rsidRPr="00171834" w:rsidRDefault="00663890" w:rsidP="00663890">
      <w:pPr>
        <w:pStyle w:val="a6"/>
        <w:ind w:left="674"/>
        <w:jc w:val="both"/>
        <w:rPr>
          <w:rFonts w:ascii="Times New Roman" w:hAnsi="Times New Roman" w:cs="Times New Roman"/>
          <w:b/>
          <w:bCs/>
          <w:sz w:val="24"/>
          <w:szCs w:val="24"/>
        </w:rPr>
      </w:pPr>
    </w:p>
    <w:p w14:paraId="16094734" w14:textId="7EFF8DC9"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Наименование организации </w:t>
      </w:r>
      <w:r w:rsidR="006123E3" w:rsidRPr="00171834">
        <w:rPr>
          <w:rFonts w:ascii="Times New Roman" w:hAnsi="Times New Roman" w:cs="Times New Roman"/>
          <w:sz w:val="24"/>
          <w:szCs w:val="24"/>
        </w:rPr>
        <w:t>Исполнителя и Заказчика</w:t>
      </w:r>
      <w:r w:rsidRPr="00171834">
        <w:rPr>
          <w:rFonts w:ascii="Times New Roman" w:hAnsi="Times New Roman" w:cs="Times New Roman"/>
          <w:sz w:val="24"/>
          <w:szCs w:val="24"/>
        </w:rPr>
        <w:t xml:space="preserve">; </w:t>
      </w:r>
    </w:p>
    <w:p w14:paraId="1A940596" w14:textId="43DD3925"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ИНН</w:t>
      </w:r>
      <w:r w:rsidR="00633ED6">
        <w:rPr>
          <w:rFonts w:ascii="Times New Roman" w:hAnsi="Times New Roman" w:cs="Times New Roman"/>
          <w:sz w:val="24"/>
          <w:szCs w:val="24"/>
        </w:rPr>
        <w:t>/</w:t>
      </w:r>
      <w:r w:rsidRPr="00171834">
        <w:rPr>
          <w:rFonts w:ascii="Times New Roman" w:hAnsi="Times New Roman" w:cs="Times New Roman"/>
          <w:sz w:val="24"/>
          <w:szCs w:val="24"/>
        </w:rPr>
        <w:t xml:space="preserve">ОГРН Исполнителя и Заказчика; </w:t>
      </w:r>
    </w:p>
    <w:p w14:paraId="22108788" w14:textId="47FBEA9A"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Юридический адрес Исполнителя и Заказчика;</w:t>
      </w:r>
    </w:p>
    <w:p w14:paraId="0E7348E0" w14:textId="2CBDC408"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Банковские реквизиты Сторон; </w:t>
      </w:r>
    </w:p>
    <w:p w14:paraId="06D3AC75" w14:textId="2FDDB627" w:rsidR="00663890" w:rsidRPr="00171834" w:rsidRDefault="00663890" w:rsidP="00663890">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xml:space="preserve">- Контактный телефон; </w:t>
      </w:r>
    </w:p>
    <w:p w14:paraId="0619BF8C" w14:textId="6F972DDE" w:rsidR="00663890" w:rsidRPr="00633ED6" w:rsidRDefault="00663890" w:rsidP="00633ED6">
      <w:pPr>
        <w:pStyle w:val="a6"/>
        <w:ind w:left="674"/>
        <w:jc w:val="both"/>
        <w:rPr>
          <w:rFonts w:ascii="Times New Roman" w:hAnsi="Times New Roman" w:cs="Times New Roman"/>
          <w:sz w:val="24"/>
          <w:szCs w:val="24"/>
        </w:rPr>
      </w:pPr>
      <w:r w:rsidRPr="00171834">
        <w:rPr>
          <w:rFonts w:ascii="Times New Roman" w:hAnsi="Times New Roman" w:cs="Times New Roman"/>
          <w:sz w:val="24"/>
          <w:szCs w:val="24"/>
        </w:rPr>
        <w:t>- Адрес электронной почты.</w:t>
      </w:r>
    </w:p>
    <w:p w14:paraId="422A9003" w14:textId="25291E36" w:rsidR="00663890" w:rsidRPr="00171834" w:rsidRDefault="00663890" w:rsidP="006123E3">
      <w:pPr>
        <w:ind w:firstLine="674"/>
        <w:jc w:val="both"/>
        <w:rPr>
          <w:rFonts w:ascii="Times New Roman" w:hAnsi="Times New Roman" w:cs="Times New Roman"/>
          <w:sz w:val="24"/>
          <w:szCs w:val="24"/>
        </w:rPr>
      </w:pPr>
      <w:r w:rsidRPr="00171834">
        <w:rPr>
          <w:rFonts w:ascii="Times New Roman" w:hAnsi="Times New Roman" w:cs="Times New Roman"/>
          <w:sz w:val="24"/>
          <w:szCs w:val="24"/>
        </w:rPr>
        <w:t xml:space="preserve">Заявка, оформленная и направленная Заказчиком Исполнителю в соответствии с настоящим пунктом Договора, является </w:t>
      </w:r>
      <w:r w:rsidR="006123E3" w:rsidRPr="00171834">
        <w:rPr>
          <w:rFonts w:ascii="Times New Roman" w:hAnsi="Times New Roman" w:cs="Times New Roman"/>
          <w:sz w:val="24"/>
          <w:szCs w:val="24"/>
        </w:rPr>
        <w:t>офертой,</w:t>
      </w:r>
      <w:r w:rsidRPr="00171834">
        <w:rPr>
          <w:rFonts w:ascii="Times New Roman" w:hAnsi="Times New Roman" w:cs="Times New Roman"/>
          <w:sz w:val="24"/>
          <w:szCs w:val="24"/>
        </w:rPr>
        <w:t xml:space="preserve"> направленной Исполнителю</w:t>
      </w:r>
      <w:r w:rsidR="006123E3" w:rsidRPr="00171834">
        <w:rPr>
          <w:rFonts w:ascii="Times New Roman" w:hAnsi="Times New Roman" w:cs="Times New Roman"/>
          <w:sz w:val="24"/>
          <w:szCs w:val="24"/>
        </w:rPr>
        <w:t>,</w:t>
      </w:r>
      <w:r w:rsidRPr="00171834">
        <w:rPr>
          <w:rFonts w:ascii="Times New Roman" w:hAnsi="Times New Roman" w:cs="Times New Roman"/>
          <w:sz w:val="24"/>
          <w:szCs w:val="24"/>
        </w:rPr>
        <w:t xml:space="preserve"> выражающее намерение Заказчика считать себя заключившим сделку в рамках настоящего Договора с Исполнителем, который примет данную оферту.</w:t>
      </w:r>
    </w:p>
    <w:p w14:paraId="3578B511" w14:textId="08D8DE7A" w:rsidR="006123E3" w:rsidRPr="00171834" w:rsidRDefault="006123E3" w:rsidP="006123E3">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 xml:space="preserve">Исполнитель после получения от Заказчика вышеуказанной информации связывается с Заказчиком и согласовывает дополнительные условия оказания услуг, пописывает Заявку со свой стороны, формирует счета и передает эти документы в отсканированном виде на обратный электронный адрес Заказчика или передает её иным доступным ему способом. Стороны признают скан Заявки, подписанный и переданный электронным способом друг другу в качестве оригинала, имеющего юридическую силу оригинала, до обмена оригиналами Заявки на бумаге. </w:t>
      </w:r>
    </w:p>
    <w:p w14:paraId="02DB90A4" w14:textId="2C802ABC" w:rsidR="006123E3" w:rsidRPr="002536E1" w:rsidRDefault="006123E3" w:rsidP="00633ED6">
      <w:pPr>
        <w:pStyle w:val="a6"/>
        <w:ind w:left="674"/>
        <w:jc w:val="both"/>
        <w:rPr>
          <w:rFonts w:ascii="Times New Roman" w:hAnsi="Times New Roman" w:cs="Times New Roman"/>
          <w:b/>
          <w:bCs/>
          <w:sz w:val="24"/>
          <w:szCs w:val="24"/>
        </w:rPr>
      </w:pPr>
      <w:r w:rsidRPr="002536E1">
        <w:rPr>
          <w:rFonts w:ascii="Times New Roman" w:hAnsi="Times New Roman" w:cs="Times New Roman"/>
          <w:b/>
          <w:bCs/>
          <w:sz w:val="24"/>
          <w:szCs w:val="24"/>
        </w:rPr>
        <w:t>Если Исполнитель не направляет Заказчику скан подписанной Заявки, но совершает иные действия свидетельствующие о выполнении данной Заявки (выставление счета, доставка на указанный в Заявке объект Спецтехники, работа спецтехники, предоставления отчетных и закрывающих документов по работе Спецтехники по данной Заявке и т.д.), то данные действия считаются акцептом Заявки и полным согласием с условиями Заявки и настоящего Договора.</w:t>
      </w:r>
    </w:p>
    <w:p w14:paraId="596F6230" w14:textId="6ECE3794"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Датой принятия Заявки Исполнителем является дата направления на электронный адрес, мессенджер, передачи нарочно или иным способом Заказчику скана подписанной Заявки или дата её физического получения Заказчиком или совершения действий свидетельствующих о принятии Исполнителем условий Заявки и её исполнения.</w:t>
      </w:r>
    </w:p>
    <w:p w14:paraId="783726DE" w14:textId="213DEEA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Срок поставки Спецтехники указывается в Заявке. В случае невозможности поставки Спецтехники к указанному сроку Исполнитель обязан уведомить Заказчика в письменном виде на электронную почту не менее, чем за 12 часов до времени подачи Спецтехники.</w:t>
      </w:r>
    </w:p>
    <w:p w14:paraId="5FFA5689" w14:textId="4303F4F4"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lastRenderedPageBreak/>
        <w:t>После получения Заявки Исполнитель выставляет и направляет (передает) Заказчику счет на оплату.</w:t>
      </w:r>
    </w:p>
    <w:p w14:paraId="0550507E" w14:textId="0FC280A2"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Заказчик производит оплату в объеме и в установленные настоящим Договором сроки.</w:t>
      </w:r>
    </w:p>
    <w:p w14:paraId="33CD8B56" w14:textId="0031EE5E"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Заявка, подписанная и/или принятая к выполнению Исполнителем не имевшего до такого момента отношений с Заказчиком в рамках настоящего Договора, является Соглашением о присоединении к настоящему Договору. Данный номер Соглашения о присоединении используется Сторонами в качестве номера договора с данным Исполнителем во всех последующих Заявках Заказчика. Порядок присвоения номера заявке устанавливается внутренними правилами Заказчика.</w:t>
      </w:r>
    </w:p>
    <w:p w14:paraId="16923117" w14:textId="2F4E55F9" w:rsidR="0099551E" w:rsidRPr="00171834" w:rsidRDefault="0099551E" w:rsidP="0099551E">
      <w:pPr>
        <w:pStyle w:val="a6"/>
        <w:numPr>
          <w:ilvl w:val="1"/>
          <w:numId w:val="1"/>
        </w:numPr>
        <w:jc w:val="both"/>
        <w:rPr>
          <w:rFonts w:ascii="Times New Roman" w:hAnsi="Times New Roman" w:cs="Times New Roman"/>
          <w:b/>
          <w:bCs/>
          <w:sz w:val="24"/>
          <w:szCs w:val="24"/>
        </w:rPr>
      </w:pPr>
      <w:r w:rsidRPr="00171834">
        <w:rPr>
          <w:rFonts w:ascii="Times New Roman" w:hAnsi="Times New Roman" w:cs="Times New Roman"/>
          <w:sz w:val="24"/>
          <w:szCs w:val="24"/>
        </w:rPr>
        <w:t>При продлении периода оказания услуг Спецтехники на объекте, если данная Спецтехника не была вывезена Исполнителем, Заказчик не оплачивает доставку и возврат Спецтехники, если данные услуги были ранее оплачены.</w:t>
      </w:r>
    </w:p>
    <w:p w14:paraId="6B44FAF6" w14:textId="505C9079" w:rsidR="0099551E" w:rsidRPr="00171834" w:rsidRDefault="0099551E" w:rsidP="0099551E">
      <w:pPr>
        <w:pStyle w:val="a6"/>
        <w:ind w:left="674"/>
        <w:jc w:val="both"/>
        <w:rPr>
          <w:rFonts w:ascii="Times New Roman" w:hAnsi="Times New Roman" w:cs="Times New Roman"/>
          <w:sz w:val="24"/>
          <w:szCs w:val="24"/>
        </w:rPr>
      </w:pPr>
    </w:p>
    <w:p w14:paraId="0A1F5B62" w14:textId="7DC1042C" w:rsidR="0099551E" w:rsidRPr="00171834" w:rsidRDefault="0099551E" w:rsidP="0099551E">
      <w:pPr>
        <w:pStyle w:val="a6"/>
        <w:numPr>
          <w:ilvl w:val="0"/>
          <w:numId w:val="1"/>
        </w:numPr>
        <w:jc w:val="center"/>
        <w:rPr>
          <w:rFonts w:ascii="Times New Roman" w:hAnsi="Times New Roman" w:cs="Times New Roman"/>
          <w:b/>
          <w:bCs/>
          <w:sz w:val="24"/>
          <w:szCs w:val="24"/>
        </w:rPr>
      </w:pPr>
      <w:r w:rsidRPr="00171834">
        <w:rPr>
          <w:rFonts w:ascii="Times New Roman" w:hAnsi="Times New Roman" w:cs="Times New Roman"/>
          <w:b/>
          <w:bCs/>
          <w:sz w:val="24"/>
          <w:szCs w:val="24"/>
        </w:rPr>
        <w:t>Порядок оказания услуг по Заявке</w:t>
      </w:r>
    </w:p>
    <w:p w14:paraId="70CA0F8E" w14:textId="77777777" w:rsidR="006C459C" w:rsidRPr="00171834" w:rsidRDefault="006C459C" w:rsidP="006C459C">
      <w:pPr>
        <w:pStyle w:val="a6"/>
        <w:rPr>
          <w:rFonts w:ascii="Times New Roman" w:hAnsi="Times New Roman" w:cs="Times New Roman"/>
          <w:b/>
          <w:bCs/>
          <w:sz w:val="24"/>
          <w:szCs w:val="24"/>
        </w:rPr>
      </w:pPr>
    </w:p>
    <w:p w14:paraId="2685D2FA" w14:textId="3B91EC3E" w:rsidR="006C459C" w:rsidRPr="00171834" w:rsidRDefault="006C459C" w:rsidP="006C459C">
      <w:pPr>
        <w:pStyle w:val="a6"/>
        <w:numPr>
          <w:ilvl w:val="1"/>
          <w:numId w:val="1"/>
        </w:numPr>
        <w:rPr>
          <w:rFonts w:ascii="Times New Roman" w:hAnsi="Times New Roman" w:cs="Times New Roman"/>
          <w:b/>
          <w:bCs/>
          <w:sz w:val="24"/>
          <w:szCs w:val="24"/>
        </w:rPr>
      </w:pPr>
      <w:r w:rsidRPr="00171834">
        <w:rPr>
          <w:rFonts w:ascii="Times New Roman" w:hAnsi="Times New Roman" w:cs="Times New Roman"/>
          <w:sz w:val="24"/>
          <w:szCs w:val="24"/>
        </w:rPr>
        <w:t>Порядок оказания услуг по работе Спецтехники на объекте:</w:t>
      </w:r>
    </w:p>
    <w:p w14:paraId="6820E5E8" w14:textId="08214673"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Заказ на предоставление услуг работы Спецтехники (фрахт временный) производится Заказчикам по правилам главы 3.</w:t>
      </w:r>
    </w:p>
    <w:p w14:paraId="6CEEB78B" w14:textId="1A8969DD" w:rsidR="006C459C" w:rsidRPr="00171834" w:rsidRDefault="006C459C" w:rsidP="006C459C">
      <w:pPr>
        <w:pStyle w:val="a6"/>
        <w:numPr>
          <w:ilvl w:val="2"/>
          <w:numId w:val="1"/>
        </w:numPr>
        <w:rPr>
          <w:rFonts w:ascii="Times New Roman" w:hAnsi="Times New Roman" w:cs="Times New Roman"/>
          <w:sz w:val="24"/>
          <w:szCs w:val="24"/>
        </w:rPr>
      </w:pPr>
      <w:r w:rsidRPr="00171834">
        <w:rPr>
          <w:rFonts w:ascii="Times New Roman" w:hAnsi="Times New Roman" w:cs="Times New Roman"/>
          <w:sz w:val="24"/>
          <w:szCs w:val="24"/>
        </w:rPr>
        <w:t xml:space="preserve">В Заявке кроме условий, указанных в пункте 3.1, настоящего Договора, так же указывается: </w:t>
      </w:r>
    </w:p>
    <w:p w14:paraId="10491ED8" w14:textId="6A1787A9"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адрес объекта куда должна быть поставлена Спецтехника и где будут оказываться услуги по настоящему Договору; </w:t>
      </w:r>
    </w:p>
    <w:p w14:paraId="373438DD" w14:textId="0AD0F8EA" w:rsidR="006C459C" w:rsidRPr="00171834" w:rsidRDefault="006C459C" w:rsidP="006C459C">
      <w:pPr>
        <w:ind w:left="360"/>
        <w:rPr>
          <w:rFonts w:ascii="Times New Roman" w:hAnsi="Times New Roman" w:cs="Times New Roman"/>
          <w:sz w:val="24"/>
          <w:szCs w:val="24"/>
        </w:rPr>
      </w:pPr>
      <w:r w:rsidRPr="00171834">
        <w:rPr>
          <w:rFonts w:ascii="Times New Roman" w:hAnsi="Times New Roman" w:cs="Times New Roman"/>
          <w:sz w:val="24"/>
          <w:szCs w:val="24"/>
        </w:rPr>
        <w:t xml:space="preserve">- тип техники и её комплектация; </w:t>
      </w:r>
    </w:p>
    <w:p w14:paraId="271C47F5" w14:textId="73BBEE63"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период оказания услуг, при этом дата начала оказания услуг является датой предоставлении техники Исполнителем на объекте, указанном Заказчиком: </w:t>
      </w:r>
    </w:p>
    <w:p w14:paraId="42BF7BD2" w14:textId="5D9BE2EB"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график работы Спецтехники, если он отличаются </w:t>
      </w:r>
      <w:r w:rsidR="00804B72" w:rsidRPr="00171834">
        <w:rPr>
          <w:rFonts w:ascii="Times New Roman" w:hAnsi="Times New Roman" w:cs="Times New Roman"/>
          <w:sz w:val="24"/>
          <w:szCs w:val="24"/>
        </w:rPr>
        <w:t>от условий,</w:t>
      </w:r>
      <w:r w:rsidRPr="00171834">
        <w:rPr>
          <w:rFonts w:ascii="Times New Roman" w:hAnsi="Times New Roman" w:cs="Times New Roman"/>
          <w:sz w:val="24"/>
          <w:szCs w:val="24"/>
        </w:rPr>
        <w:t xml:space="preserve"> указанных в настоящем Договоре</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71C64C4" w14:textId="0D4E60D8"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указание о работе в официальные выходные и праздничные дни</w:t>
      </w:r>
      <w:r w:rsidR="00804B72"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p>
    <w:p w14:paraId="56808B57" w14:textId="6378C355" w:rsidR="00804B72"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Расчетную единицу за услуги и </w:t>
      </w:r>
      <w:r w:rsidR="00804B72" w:rsidRPr="00171834">
        <w:rPr>
          <w:rFonts w:ascii="Times New Roman" w:hAnsi="Times New Roman" w:cs="Times New Roman"/>
          <w:sz w:val="24"/>
          <w:szCs w:val="24"/>
        </w:rPr>
        <w:t>стоимость</w:t>
      </w:r>
      <w:r w:rsidRPr="00171834">
        <w:rPr>
          <w:rFonts w:ascii="Times New Roman" w:hAnsi="Times New Roman" w:cs="Times New Roman"/>
          <w:sz w:val="24"/>
          <w:szCs w:val="24"/>
        </w:rPr>
        <w:t xml:space="preserve"> услуг по работе Спецтехники за указанную расчетную единицу</w:t>
      </w:r>
      <w:r w:rsidR="00804B72" w:rsidRPr="00171834">
        <w:rPr>
          <w:rFonts w:ascii="Times New Roman" w:hAnsi="Times New Roman" w:cs="Times New Roman"/>
          <w:sz w:val="24"/>
          <w:szCs w:val="24"/>
        </w:rPr>
        <w:t>;</w:t>
      </w:r>
    </w:p>
    <w:p w14:paraId="7F9859CE" w14:textId="7F7710F9" w:rsidR="006C459C" w:rsidRPr="00171834" w:rsidRDefault="006C459C" w:rsidP="00006CD9">
      <w:pPr>
        <w:ind w:left="360"/>
        <w:jc w:val="both"/>
        <w:rPr>
          <w:rFonts w:ascii="Times New Roman" w:hAnsi="Times New Roman" w:cs="Times New Roman"/>
          <w:sz w:val="24"/>
          <w:szCs w:val="24"/>
        </w:rPr>
      </w:pPr>
      <w:r w:rsidRPr="00171834">
        <w:rPr>
          <w:rFonts w:ascii="Times New Roman" w:hAnsi="Times New Roman" w:cs="Times New Roman"/>
          <w:sz w:val="24"/>
          <w:szCs w:val="24"/>
        </w:rPr>
        <w:t xml:space="preserve">- </w:t>
      </w:r>
      <w:r w:rsidR="00804B72" w:rsidRPr="00171834">
        <w:rPr>
          <w:rFonts w:ascii="Times New Roman" w:hAnsi="Times New Roman" w:cs="Times New Roman"/>
          <w:sz w:val="24"/>
          <w:szCs w:val="24"/>
        </w:rPr>
        <w:t>И</w:t>
      </w:r>
      <w:r w:rsidRPr="00171834">
        <w:rPr>
          <w:rFonts w:ascii="Times New Roman" w:hAnsi="Times New Roman" w:cs="Times New Roman"/>
          <w:sz w:val="24"/>
          <w:szCs w:val="24"/>
        </w:rPr>
        <w:t>ная информация, необходимая для выполнения заказа по мнению Заказчика</w:t>
      </w:r>
      <w:r w:rsidR="00804B72" w:rsidRPr="00171834">
        <w:rPr>
          <w:rFonts w:ascii="Times New Roman" w:hAnsi="Times New Roman" w:cs="Times New Roman"/>
          <w:sz w:val="24"/>
          <w:szCs w:val="24"/>
        </w:rPr>
        <w:t>.</w:t>
      </w:r>
    </w:p>
    <w:p w14:paraId="15D32A1A" w14:textId="259E4369"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4.1.3. При изменении адреса объекта подачи </w:t>
      </w:r>
      <w:proofErr w:type="spellStart"/>
      <w:r w:rsidRPr="00171834">
        <w:rPr>
          <w:rFonts w:ascii="Times New Roman" w:hAnsi="Times New Roman" w:cs="Times New Roman"/>
          <w:sz w:val="24"/>
          <w:szCs w:val="24"/>
        </w:rPr>
        <w:t>СпецТехники</w:t>
      </w:r>
      <w:proofErr w:type="spellEnd"/>
      <w:r w:rsidRPr="00171834">
        <w:rPr>
          <w:rFonts w:ascii="Times New Roman" w:hAnsi="Times New Roman" w:cs="Times New Roman"/>
          <w:sz w:val="24"/>
          <w:szCs w:val="24"/>
        </w:rPr>
        <w:t xml:space="preserve"> составляется новая Заявка, в новой Заявке могут быть указаны иные условия.</w:t>
      </w:r>
    </w:p>
    <w:p w14:paraId="438CE51E" w14:textId="10EE91E3" w:rsidR="00804B72" w:rsidRPr="00171834" w:rsidRDefault="00804B7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4.1.4. Рабочими днями являются дни с понедельника по субботу, выходным днем является воскресенье, праздничные дни являются рабочими днями, если иное не указано в Заявке или отдельн</w:t>
      </w:r>
      <w:r w:rsidR="002A65C6" w:rsidRPr="00171834">
        <w:rPr>
          <w:rFonts w:ascii="Times New Roman" w:hAnsi="Times New Roman" w:cs="Times New Roman"/>
          <w:sz w:val="24"/>
          <w:szCs w:val="24"/>
        </w:rPr>
        <w:t>о не сообщено Исполнителю.</w:t>
      </w:r>
    </w:p>
    <w:p w14:paraId="2B5F63BE" w14:textId="6871895F"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4.1.5. Время перерыва на обед составляет 1 час по графику на объекте Заказчика. Если в путевом листе нет отметки о работе спецтехники без обеда, то расчет фактически отработанного времени происходит с учетом 1 часа перерыва на обед. Перерыв на обед не входит в машина-смену и не оплачивается Заказчиком.</w:t>
      </w:r>
    </w:p>
    <w:p w14:paraId="2FF33C2A" w14:textId="77777777"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4.1.6.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если оказание услуг по Заявке составляет более одного отчетного периода</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то Исполнитель направляет первичные учетный документы и закрывающие документы по оказанным услугам за каждый отчетный период в течение 5 рабочих дней отдельно. </w:t>
      </w:r>
    </w:p>
    <w:p w14:paraId="66AFFEB7" w14:textId="2CD4082E"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4.1.7. Моментом подачи Спецтехники - на объект Заказчика, указанной в Заявке является:</w:t>
      </w:r>
    </w:p>
    <w:p w14:paraId="19320F26" w14:textId="2452A694" w:rsidR="00C97F77"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lastRenderedPageBreak/>
        <w:t xml:space="preserve">- Для самоходной Спецтехники, </w:t>
      </w:r>
      <w:r w:rsidR="00E033C0" w:rsidRPr="00171834">
        <w:rPr>
          <w:rFonts w:ascii="Times New Roman" w:hAnsi="Times New Roman" w:cs="Times New Roman"/>
          <w:sz w:val="24"/>
          <w:szCs w:val="24"/>
        </w:rPr>
        <w:t>допущенной</w:t>
      </w:r>
      <w:r w:rsidRPr="00171834">
        <w:rPr>
          <w:rFonts w:ascii="Times New Roman" w:hAnsi="Times New Roman" w:cs="Times New Roman"/>
          <w:sz w:val="24"/>
          <w:szCs w:val="24"/>
        </w:rPr>
        <w:t xml:space="preserve"> </w:t>
      </w:r>
      <w:r w:rsidR="00E033C0" w:rsidRPr="00171834">
        <w:rPr>
          <w:rFonts w:ascii="Times New Roman" w:hAnsi="Times New Roman" w:cs="Times New Roman"/>
          <w:sz w:val="24"/>
          <w:szCs w:val="24"/>
        </w:rPr>
        <w:t>д</w:t>
      </w:r>
      <w:r w:rsidRPr="00171834">
        <w:rPr>
          <w:rFonts w:ascii="Times New Roman" w:hAnsi="Times New Roman" w:cs="Times New Roman"/>
          <w:sz w:val="24"/>
          <w:szCs w:val="24"/>
        </w:rPr>
        <w:t>ля езды по дорогам общего пользования, моментом подачи является время</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указанное в путевых листам и рапортах</w:t>
      </w:r>
      <w:r w:rsidR="00C97F77"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унифицированных форм 4-П, ЭСМ-2, или ЭСМ-3: </w:t>
      </w:r>
    </w:p>
    <w:p w14:paraId="5D4A928B" w14:textId="595FBEC1" w:rsidR="002A65C6" w:rsidRPr="00171834" w:rsidRDefault="002A65C6"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Для самоходной Спецтехники</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имеющей разрешения для езды по дорогам общего пользования, моментом подачи Спецтехники является момент доставки Спецтехники на специальном транспорте и выгрузки Спецтехники на объекте Заказчика</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фактом подтверждения подачи Спецтехники и увоза техники с объекта являются путевые листы унифицированных форм 4-П или транспортные накладные, подписанные Исполнителем и подтверждающие факт доставки Спецтехники по адресу</w:t>
      </w:r>
      <w:r w:rsidR="00C97F77"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указанному в Заявке.</w:t>
      </w:r>
    </w:p>
    <w:p w14:paraId="1068BD14" w14:textId="0F4BD2AB" w:rsidR="002A65C6" w:rsidRPr="00171834" w:rsidRDefault="00C97F7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4.1.8. Транспортировка Техники на объект эксплуатации и обратно осуществляется силами Исполнителя и за счет Исполнителя. По согласованию сторон транспортировка Техники может быть осуществлена силами и за счет Заказчика (согласовывается в Заявке).</w:t>
      </w:r>
    </w:p>
    <w:p w14:paraId="6ADD9E58" w14:textId="11669C9B"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4.1.9. При необходимости сборки Спецтехники на объекте Заказчика для начала оказания услуг и разборки для транспортировки Спецтехники с объекта Заказчика, время необходимое для сборки-разборки не входит в общее время работы Спецтехники, если иное не предусмотрено в Заявке. </w:t>
      </w:r>
    </w:p>
    <w:p w14:paraId="327401E8" w14:textId="70F968D0" w:rsidR="00006CD9" w:rsidRPr="00171834" w:rsidRDefault="00006CD9"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4.1.10. При подаче Спецтехники, имеющей разрешение на пользование дорогами общего пользования и в случае, если их подача не осуществлялась на специальном транспорте на объект Заказчика от фактически отработанного времени вычитается 1 (один) час, потраченный Исполнителем на подачу Спецтехники по Заявке Заказчика. Данное правило применяется при оказании услуги Спецтехники в первый день работы Спецтехники по Заявке, если Спецтехника остается на объекте Заказчика. Если Спецтехника по окончанию машина-смены возвращается в гараж Исполнителя, то правило, указанное </w:t>
      </w:r>
      <w:r w:rsidR="00EF37C3" w:rsidRPr="00171834">
        <w:rPr>
          <w:rFonts w:ascii="Times New Roman" w:hAnsi="Times New Roman" w:cs="Times New Roman"/>
          <w:sz w:val="24"/>
          <w:szCs w:val="24"/>
        </w:rPr>
        <w:t>в настоящем пункте,</w:t>
      </w:r>
      <w:r w:rsidRPr="00171834">
        <w:rPr>
          <w:rFonts w:ascii="Times New Roman" w:hAnsi="Times New Roman" w:cs="Times New Roman"/>
          <w:sz w:val="24"/>
          <w:szCs w:val="24"/>
        </w:rPr>
        <w:t xml:space="preserve"> применяется для каждого дня работы Спецтехники на объекте Заказчика по данной Заявк</w:t>
      </w:r>
      <w:r w:rsidR="00941FD4">
        <w:rPr>
          <w:rFonts w:ascii="Times New Roman" w:hAnsi="Times New Roman" w:cs="Times New Roman"/>
          <w:sz w:val="24"/>
          <w:szCs w:val="24"/>
        </w:rPr>
        <w:t>е</w:t>
      </w:r>
      <w:r w:rsidRPr="00171834">
        <w:rPr>
          <w:rFonts w:ascii="Times New Roman" w:hAnsi="Times New Roman" w:cs="Times New Roman"/>
          <w:sz w:val="24"/>
          <w:szCs w:val="24"/>
        </w:rPr>
        <w:t>.</w:t>
      </w:r>
      <w:r w:rsidR="00EF37C3" w:rsidRPr="00171834">
        <w:rPr>
          <w:rFonts w:ascii="Times New Roman" w:hAnsi="Times New Roman" w:cs="Times New Roman"/>
          <w:sz w:val="24"/>
          <w:szCs w:val="24"/>
        </w:rPr>
        <w:t xml:space="preserve"> </w:t>
      </w:r>
    </w:p>
    <w:p w14:paraId="655C7300" w14:textId="27F1523D" w:rsidR="00EF37C3" w:rsidRPr="00171834" w:rsidRDefault="00EF37C3"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4.1.11. Работа, простой и выходные дни Спецтехники фиксируются путем оформления путевых листов унифицированных форм 4-П, ЭСМ-2 или ЭСМ-3 в ежедневном режиме в соответствии с Постановлением Госкомстата РФ от 28.11.1997 №78. При заполнении данных форм. не. допускается пропуск или исключение календарных дней. в течение которых Спецтехника находилась на объекте Заказчика. вне зависимости от работы, простоя Спецтехники или выходного дня.</w:t>
      </w:r>
    </w:p>
    <w:p w14:paraId="6FECB2B8" w14:textId="2B39C5F7" w:rsidR="008551AB"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4.1.12. В случае если Исполнитель не имеет возможности оформить и представить на подпись Заказчику Путевой лист, Исполнитель обязуется незамедлительно известить об этом Заказчика. </w:t>
      </w:r>
    </w:p>
    <w:p w14:paraId="626C4EB9" w14:textId="1A6D9A42" w:rsidR="005A3547" w:rsidRPr="00171834" w:rsidRDefault="005A3547" w:rsidP="00006CD9">
      <w:pPr>
        <w:ind w:left="357"/>
        <w:contextualSpacing/>
        <w:jc w:val="both"/>
        <w:rPr>
          <w:rFonts w:ascii="Times New Roman" w:hAnsi="Times New Roman" w:cs="Times New Roman"/>
          <w:sz w:val="24"/>
          <w:szCs w:val="24"/>
        </w:rPr>
      </w:pPr>
      <w:r w:rsidRPr="005A5FBE">
        <w:rPr>
          <w:rFonts w:ascii="Times New Roman" w:hAnsi="Times New Roman" w:cs="Times New Roman"/>
          <w:sz w:val="24"/>
          <w:szCs w:val="24"/>
        </w:rPr>
        <w:t>4.1.13. Фактическое время работы Спецтехники</w:t>
      </w:r>
      <w:proofErr w:type="gramStart"/>
      <w:r w:rsidRPr="005A5FBE">
        <w:rPr>
          <w:rFonts w:ascii="Times New Roman" w:hAnsi="Times New Roman" w:cs="Times New Roman"/>
          <w:sz w:val="24"/>
          <w:szCs w:val="24"/>
        </w:rPr>
        <w:t>.</w:t>
      </w:r>
      <w:proofErr w:type="gramEnd"/>
      <w:r w:rsidRPr="005A5FBE">
        <w:rPr>
          <w:rFonts w:ascii="Times New Roman" w:hAnsi="Times New Roman" w:cs="Times New Roman"/>
          <w:sz w:val="24"/>
          <w:szCs w:val="24"/>
        </w:rPr>
        <w:t xml:space="preserve"> и простоя отражается на оборотной стороне путевых листов унифицированных форм 4-П</w:t>
      </w:r>
      <w:r w:rsidR="00171834" w:rsidRPr="005A5FBE">
        <w:rPr>
          <w:rFonts w:ascii="Times New Roman" w:hAnsi="Times New Roman" w:cs="Times New Roman"/>
          <w:sz w:val="24"/>
          <w:szCs w:val="24"/>
        </w:rPr>
        <w:t>,</w:t>
      </w:r>
      <w:r w:rsidRPr="005A5FBE">
        <w:rPr>
          <w:rFonts w:ascii="Times New Roman" w:hAnsi="Times New Roman" w:cs="Times New Roman"/>
          <w:sz w:val="24"/>
          <w:szCs w:val="24"/>
        </w:rPr>
        <w:t xml:space="preserve"> ЭСМ-2 или ЭСМ-3</w:t>
      </w:r>
      <w:r w:rsidR="005A5FBE" w:rsidRPr="005A5FBE">
        <w:rPr>
          <w:rFonts w:ascii="Times New Roman" w:hAnsi="Times New Roman" w:cs="Times New Roman"/>
          <w:sz w:val="24"/>
          <w:szCs w:val="24"/>
        </w:rPr>
        <w:t>.</w:t>
      </w:r>
    </w:p>
    <w:p w14:paraId="40C12097" w14:textId="76691591"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4.1.14. Заправка топливом Техники осуществляется силами и за счет Исполнителя</w:t>
      </w:r>
      <w:r w:rsidR="00941FD4">
        <w:rPr>
          <w:rFonts w:ascii="Times New Roman" w:hAnsi="Times New Roman" w:cs="Times New Roman"/>
          <w:sz w:val="24"/>
          <w:szCs w:val="24"/>
        </w:rPr>
        <w:t>,</w:t>
      </w:r>
      <w:r w:rsidRPr="00171834">
        <w:rPr>
          <w:rFonts w:ascii="Times New Roman" w:hAnsi="Times New Roman" w:cs="Times New Roman"/>
          <w:sz w:val="24"/>
          <w:szCs w:val="24"/>
        </w:rPr>
        <w:t xml:space="preserve"> если иное не оговорено в Заявке к настоящему договору. </w:t>
      </w:r>
    </w:p>
    <w:p w14:paraId="6260BEA9" w14:textId="6756BC2A" w:rsidR="005A3547" w:rsidRPr="00171834" w:rsidRDefault="005A3547"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4.1.15. </w:t>
      </w:r>
      <w:r w:rsidR="00933FA2" w:rsidRPr="00171834">
        <w:rPr>
          <w:rFonts w:ascii="Times New Roman" w:hAnsi="Times New Roman" w:cs="Times New Roman"/>
          <w:sz w:val="24"/>
          <w:szCs w:val="24"/>
        </w:rPr>
        <w:t>Исполнитель</w:t>
      </w:r>
      <w:r w:rsidRPr="00171834">
        <w:rPr>
          <w:rFonts w:ascii="Times New Roman" w:hAnsi="Times New Roman" w:cs="Times New Roman"/>
          <w:sz w:val="24"/>
          <w:szCs w:val="24"/>
        </w:rPr>
        <w:t xml:space="preserve"> самостоятельно производит все согласования </w:t>
      </w:r>
      <w:r w:rsidR="00933FA2" w:rsidRPr="00171834">
        <w:rPr>
          <w:rFonts w:ascii="Times New Roman" w:hAnsi="Times New Roman" w:cs="Times New Roman"/>
          <w:sz w:val="24"/>
          <w:szCs w:val="24"/>
        </w:rPr>
        <w:t xml:space="preserve">на объекте, </w:t>
      </w:r>
      <w:r w:rsidRPr="00171834">
        <w:rPr>
          <w:rFonts w:ascii="Times New Roman" w:hAnsi="Times New Roman" w:cs="Times New Roman"/>
          <w:sz w:val="24"/>
          <w:szCs w:val="24"/>
        </w:rPr>
        <w:t>получает разрешения на строительство и проведение работ в государственных</w:t>
      </w:r>
      <w:r w:rsidR="00933FA2" w:rsidRPr="00171834">
        <w:rPr>
          <w:rFonts w:ascii="Times New Roman" w:hAnsi="Times New Roman" w:cs="Times New Roman"/>
          <w:sz w:val="24"/>
          <w:szCs w:val="24"/>
        </w:rPr>
        <w:t xml:space="preserve">, </w:t>
      </w:r>
      <w:r w:rsidRPr="00171834">
        <w:rPr>
          <w:rFonts w:ascii="Times New Roman" w:hAnsi="Times New Roman" w:cs="Times New Roman"/>
          <w:sz w:val="24"/>
          <w:szCs w:val="24"/>
        </w:rPr>
        <w:t>муниципальных и иных профильных разрешительных органах</w:t>
      </w:r>
      <w:r w:rsidR="00933FA2" w:rsidRPr="00171834">
        <w:rPr>
          <w:rFonts w:ascii="Times New Roman" w:hAnsi="Times New Roman" w:cs="Times New Roman"/>
          <w:sz w:val="24"/>
          <w:szCs w:val="24"/>
        </w:rPr>
        <w:t>,</w:t>
      </w:r>
      <w:r w:rsidRPr="00171834">
        <w:rPr>
          <w:rFonts w:ascii="Times New Roman" w:hAnsi="Times New Roman" w:cs="Times New Roman"/>
          <w:sz w:val="24"/>
          <w:szCs w:val="24"/>
        </w:rPr>
        <w:t xml:space="preserve"> вследствие чего единолично несет ответственность за возможные повреждения соответствующих коммуникаций </w:t>
      </w:r>
      <w:r w:rsidR="00933FA2" w:rsidRPr="00171834">
        <w:rPr>
          <w:rFonts w:ascii="Times New Roman" w:hAnsi="Times New Roman" w:cs="Times New Roman"/>
          <w:sz w:val="24"/>
          <w:szCs w:val="24"/>
        </w:rPr>
        <w:t>своей/ либо привлеченной Техникой</w:t>
      </w:r>
      <w:r w:rsidRPr="00171834">
        <w:rPr>
          <w:rFonts w:ascii="Times New Roman" w:hAnsi="Times New Roman" w:cs="Times New Roman"/>
          <w:sz w:val="24"/>
          <w:szCs w:val="24"/>
        </w:rPr>
        <w:t>.</w:t>
      </w:r>
    </w:p>
    <w:p w14:paraId="0DFBDD37" w14:textId="77777777" w:rsidR="00787061"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4.1.16. Простой Спецтехники вызванный действиями или бездействиями Исполнителя в связи с поломкой техники, отсутствия экипажа, отсутствия топлива или иных причин, мешающих исполнению Заявки, Заказчиком не оплачивается. </w:t>
      </w:r>
      <w:r w:rsidR="00941FD4">
        <w:rPr>
          <w:rFonts w:ascii="Times New Roman" w:hAnsi="Times New Roman" w:cs="Times New Roman"/>
          <w:sz w:val="24"/>
          <w:szCs w:val="24"/>
        </w:rPr>
        <w:t xml:space="preserve">Кроме того, Заказчик </w:t>
      </w:r>
      <w:r w:rsidR="00941FD4" w:rsidRPr="00171834">
        <w:rPr>
          <w:rFonts w:ascii="Times New Roman" w:hAnsi="Times New Roman" w:cs="Times New Roman"/>
          <w:sz w:val="24"/>
          <w:szCs w:val="24"/>
        </w:rPr>
        <w:t>вправе выставить штраф</w:t>
      </w:r>
      <w:r w:rsidR="00941FD4">
        <w:rPr>
          <w:rFonts w:ascii="Times New Roman" w:hAnsi="Times New Roman" w:cs="Times New Roman"/>
          <w:sz w:val="24"/>
          <w:szCs w:val="24"/>
        </w:rPr>
        <w:t xml:space="preserve"> в размере стоимости простоя по вине Исполнителя, из расчета 1 час простоя равен 1 машино-часу.</w:t>
      </w:r>
    </w:p>
    <w:p w14:paraId="057D8B07" w14:textId="0D007054" w:rsidR="00933FA2" w:rsidRPr="00787061" w:rsidRDefault="00787061" w:rsidP="00787061">
      <w:pPr>
        <w:jc w:val="both"/>
        <w:rPr>
          <w:rFonts w:ascii="Times New Roman" w:hAnsi="Times New Roman" w:cs="Times New Roman"/>
          <w:sz w:val="24"/>
          <w:szCs w:val="24"/>
        </w:rPr>
      </w:pPr>
      <w:r>
        <w:rPr>
          <w:rFonts w:ascii="Times New Roman" w:hAnsi="Times New Roman" w:cs="Times New Roman"/>
        </w:rPr>
        <w:t xml:space="preserve">      </w:t>
      </w:r>
      <w:r w:rsidRPr="00787061">
        <w:rPr>
          <w:rFonts w:ascii="Times New Roman" w:hAnsi="Times New Roman" w:cs="Times New Roman"/>
          <w:sz w:val="24"/>
          <w:szCs w:val="24"/>
        </w:rPr>
        <w:t xml:space="preserve">В случае простоя Техники, по причинам зависящим от Исполнителя, Исполнитель несет ответственность за     объемы не выполненных работ и недополученную прибыль, а также убытки Заказчика связанные с вызванными таким простоем иной привлеченной техники и рабочей силы.  </w:t>
      </w:r>
    </w:p>
    <w:p w14:paraId="33B65BB5" w14:textId="0640BF83"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4.1.17. В случае если услуги не были оказаны по вине Исполнителя, Заказчик вправе выставить</w:t>
      </w:r>
      <w:r w:rsidR="001A1674" w:rsidRPr="00171834">
        <w:rPr>
          <w:rFonts w:ascii="Times New Roman" w:hAnsi="Times New Roman" w:cs="Times New Roman"/>
          <w:sz w:val="24"/>
          <w:szCs w:val="24"/>
        </w:rPr>
        <w:t xml:space="preserve"> штраф в размере стоимости 1 (одной) машино-смены, определенной в Заявке. </w:t>
      </w:r>
      <w:r w:rsidRPr="00171834">
        <w:rPr>
          <w:rFonts w:ascii="Times New Roman" w:hAnsi="Times New Roman" w:cs="Times New Roman"/>
          <w:sz w:val="24"/>
          <w:szCs w:val="24"/>
        </w:rPr>
        <w:t xml:space="preserve"> </w:t>
      </w:r>
    </w:p>
    <w:p w14:paraId="45E4F72B" w14:textId="0714A8F5" w:rsidR="00933FA2" w:rsidRPr="00171834" w:rsidRDefault="00933FA2"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4.1.18. Отказ от Заявки или досрочное прекращение исполнение Заявки по инициативе Заказчика производится Исполнител</w:t>
      </w:r>
      <w:r w:rsidR="00BB3DF5" w:rsidRPr="00171834">
        <w:rPr>
          <w:rFonts w:ascii="Times New Roman" w:hAnsi="Times New Roman" w:cs="Times New Roman"/>
          <w:sz w:val="24"/>
          <w:szCs w:val="24"/>
        </w:rPr>
        <w:t>ем в свободной форме</w:t>
      </w:r>
      <w:r w:rsidRPr="00171834">
        <w:rPr>
          <w:rFonts w:ascii="Times New Roman" w:hAnsi="Times New Roman" w:cs="Times New Roman"/>
          <w:sz w:val="24"/>
          <w:szCs w:val="24"/>
        </w:rPr>
        <w:t xml:space="preserve"> не позднее </w:t>
      </w:r>
      <w:r w:rsidR="00941FD4">
        <w:rPr>
          <w:rFonts w:ascii="Times New Roman" w:hAnsi="Times New Roman" w:cs="Times New Roman"/>
          <w:sz w:val="24"/>
          <w:szCs w:val="24"/>
        </w:rPr>
        <w:t>23</w:t>
      </w:r>
      <w:r w:rsidRPr="00171834">
        <w:rPr>
          <w:rFonts w:ascii="Times New Roman" w:hAnsi="Times New Roman" w:cs="Times New Roman"/>
          <w:sz w:val="24"/>
          <w:szCs w:val="24"/>
        </w:rPr>
        <w:t>:00 час</w:t>
      </w:r>
      <w:r w:rsidR="00941FD4">
        <w:rPr>
          <w:rFonts w:ascii="Times New Roman" w:hAnsi="Times New Roman" w:cs="Times New Roman"/>
          <w:sz w:val="24"/>
          <w:szCs w:val="24"/>
        </w:rPr>
        <w:t>а</w:t>
      </w:r>
      <w:r w:rsidRPr="00171834">
        <w:rPr>
          <w:rFonts w:ascii="Times New Roman" w:hAnsi="Times New Roman" w:cs="Times New Roman"/>
          <w:sz w:val="24"/>
          <w:szCs w:val="24"/>
        </w:rPr>
        <w:t xml:space="preserve">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предшествующего дня до начала оказания услуг или дня</w:t>
      </w:r>
      <w:r w:rsidR="00BB3DF5" w:rsidRPr="00171834">
        <w:rPr>
          <w:rFonts w:ascii="Times New Roman" w:hAnsi="Times New Roman" w:cs="Times New Roman"/>
          <w:sz w:val="24"/>
          <w:szCs w:val="24"/>
        </w:rPr>
        <w:t>,</w:t>
      </w:r>
      <w:r w:rsidRPr="00171834">
        <w:rPr>
          <w:rFonts w:ascii="Times New Roman" w:hAnsi="Times New Roman" w:cs="Times New Roman"/>
          <w:sz w:val="24"/>
          <w:szCs w:val="24"/>
        </w:rPr>
        <w:t xml:space="preserve"> когда оказание услуг досрочно должно быть прекращено. В </w:t>
      </w:r>
      <w:r w:rsidRPr="00171834">
        <w:rPr>
          <w:rFonts w:ascii="Times New Roman" w:hAnsi="Times New Roman" w:cs="Times New Roman"/>
          <w:sz w:val="24"/>
          <w:szCs w:val="24"/>
        </w:rPr>
        <w:lastRenderedPageBreak/>
        <w:t xml:space="preserve">случае отказа от части услуг Спецтехники указывается конкретная Спецтехника, в отношении которой поступил отказ или досрочное прекращение оказания услуг. </w:t>
      </w:r>
    </w:p>
    <w:p w14:paraId="08D9636C" w14:textId="76656249" w:rsidR="00BB3DF5" w:rsidRDefault="00BB3DF5" w:rsidP="00006CD9">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4.1.19. В связи с производственной необходимостью допускается приостановка оказания услуг по Заявке на 2 (два) календарных день по заявлению Заказчика направленному до </w:t>
      </w:r>
      <w:r w:rsidR="00941FD4">
        <w:rPr>
          <w:rFonts w:ascii="Times New Roman" w:hAnsi="Times New Roman" w:cs="Times New Roman"/>
          <w:sz w:val="24"/>
          <w:szCs w:val="24"/>
        </w:rPr>
        <w:t>23</w:t>
      </w:r>
      <w:r w:rsidRPr="00171834">
        <w:rPr>
          <w:rFonts w:ascii="Times New Roman" w:hAnsi="Times New Roman" w:cs="Times New Roman"/>
          <w:sz w:val="24"/>
          <w:szCs w:val="24"/>
        </w:rPr>
        <w:t>:00 часов дня предшествующему дню приостановки оказания-услуги</w:t>
      </w:r>
      <w:r w:rsidR="00941FD4">
        <w:rPr>
          <w:rFonts w:ascii="Times New Roman" w:hAnsi="Times New Roman" w:cs="Times New Roman"/>
          <w:sz w:val="24"/>
          <w:szCs w:val="24"/>
        </w:rPr>
        <w:t>.</w:t>
      </w:r>
    </w:p>
    <w:p w14:paraId="2A78918B" w14:textId="77777777" w:rsidR="00941FD4" w:rsidRPr="00171834" w:rsidRDefault="00941FD4" w:rsidP="00006CD9">
      <w:pPr>
        <w:ind w:left="357"/>
        <w:contextualSpacing/>
        <w:jc w:val="both"/>
        <w:rPr>
          <w:rFonts w:ascii="Times New Roman" w:hAnsi="Times New Roman" w:cs="Times New Roman"/>
          <w:sz w:val="24"/>
          <w:szCs w:val="24"/>
        </w:rPr>
      </w:pPr>
    </w:p>
    <w:p w14:paraId="36DED8E7" w14:textId="4E33F564" w:rsidR="00BB3DF5" w:rsidRPr="00171834" w:rsidRDefault="00BB3DF5" w:rsidP="00006CD9">
      <w:pPr>
        <w:ind w:left="357"/>
        <w:contextualSpacing/>
        <w:jc w:val="both"/>
        <w:rPr>
          <w:rFonts w:ascii="Times New Roman" w:hAnsi="Times New Roman" w:cs="Times New Roman"/>
          <w:b/>
          <w:bCs/>
          <w:sz w:val="24"/>
          <w:szCs w:val="24"/>
        </w:rPr>
      </w:pPr>
      <w:r w:rsidRPr="00171834">
        <w:rPr>
          <w:rFonts w:ascii="Times New Roman" w:hAnsi="Times New Roman" w:cs="Times New Roman"/>
          <w:b/>
          <w:bCs/>
          <w:sz w:val="24"/>
          <w:szCs w:val="24"/>
        </w:rPr>
        <w:t>4.2. Порядок оказания услуг по перевозки сыпучего материала:</w:t>
      </w:r>
    </w:p>
    <w:p w14:paraId="434AF582" w14:textId="77777777"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4.2.1. Заказ на предоставление услуг по перевозке сыпучего материала (фрахт временный) производится Заказчиком по правилам главы 3.</w:t>
      </w:r>
    </w:p>
    <w:p w14:paraId="618326DF" w14:textId="476A5F61" w:rsidR="00804B72"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4.2.2. В заявке кроме условий, указанных в пункте 3.1. настоящего Договора, также</w:t>
      </w:r>
      <w:r w:rsidR="001039F8">
        <w:rPr>
          <w:rFonts w:ascii="Times New Roman" w:hAnsi="Times New Roman" w:cs="Times New Roman"/>
          <w:sz w:val="24"/>
          <w:szCs w:val="24"/>
        </w:rPr>
        <w:t xml:space="preserve"> могут быть</w:t>
      </w:r>
      <w:r w:rsidRPr="00171834">
        <w:rPr>
          <w:rFonts w:ascii="Times New Roman" w:hAnsi="Times New Roman" w:cs="Times New Roman"/>
          <w:sz w:val="24"/>
          <w:szCs w:val="24"/>
        </w:rPr>
        <w:t xml:space="preserve"> указ</w:t>
      </w:r>
      <w:r w:rsidR="001039F8">
        <w:rPr>
          <w:rFonts w:ascii="Times New Roman" w:hAnsi="Times New Roman" w:cs="Times New Roman"/>
          <w:sz w:val="24"/>
          <w:szCs w:val="24"/>
        </w:rPr>
        <w:t>аны</w:t>
      </w:r>
      <w:r w:rsidRPr="00171834">
        <w:rPr>
          <w:rFonts w:ascii="Times New Roman" w:hAnsi="Times New Roman" w:cs="Times New Roman"/>
          <w:sz w:val="24"/>
          <w:szCs w:val="24"/>
        </w:rPr>
        <w:t>:</w:t>
      </w:r>
    </w:p>
    <w:p w14:paraId="3417C0FE" w14:textId="64BDB2C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место и дата погрузки;</w:t>
      </w:r>
    </w:p>
    <w:p w14:paraId="36EC232A" w14:textId="7A67928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маршрут перевозки и место назначения;</w:t>
      </w:r>
    </w:p>
    <w:p w14:paraId="38D04560" w14:textId="1B71EDBF"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xml:space="preserve">- срок или время перевозки сыпучих материалов; </w:t>
      </w:r>
    </w:p>
    <w:p w14:paraId="1613B71B" w14:textId="3240441C"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указание расчетных единиц стоимости услуг и стоимость одной расчетной единицы;</w:t>
      </w:r>
    </w:p>
    <w:p w14:paraId="5B28EA49" w14:textId="08019574"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 иная информация, необходимая для выполнения заказа, по мнению Заказчика;</w:t>
      </w:r>
    </w:p>
    <w:p w14:paraId="3FCF3737" w14:textId="0187517E" w:rsidR="00BB3DF5" w:rsidRPr="00171834" w:rsidRDefault="00BB3DF5"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4.2.3. При изменении адреса погрузки или разгрузки груза составляется новая Заявка</w:t>
      </w:r>
      <w:r w:rsidR="001039F8">
        <w:rPr>
          <w:rFonts w:ascii="Times New Roman" w:hAnsi="Times New Roman" w:cs="Times New Roman"/>
          <w:sz w:val="24"/>
          <w:szCs w:val="24"/>
        </w:rPr>
        <w:t>,</w:t>
      </w:r>
      <w:r w:rsidRPr="00171834">
        <w:rPr>
          <w:rFonts w:ascii="Times New Roman" w:hAnsi="Times New Roman" w:cs="Times New Roman"/>
          <w:sz w:val="24"/>
          <w:szCs w:val="24"/>
        </w:rPr>
        <w:t xml:space="preserve"> в новой Заявке могул быть указаны иные условия.</w:t>
      </w:r>
      <w:r w:rsidR="003E5543" w:rsidRPr="00171834">
        <w:rPr>
          <w:rFonts w:ascii="Times New Roman" w:hAnsi="Times New Roman" w:cs="Times New Roman"/>
          <w:sz w:val="24"/>
          <w:szCs w:val="24"/>
        </w:rPr>
        <w:t xml:space="preserve"> </w:t>
      </w:r>
    </w:p>
    <w:p w14:paraId="06828446" w14:textId="091C4C30" w:rsidR="00BB3DF5"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4.2.4. Отчетный период предоставления услуг по одной Заявке составляет одну календарную неделю. Количество отчетных периодов оказания услуг по одной Заявке не ограничено, в случае оказания услуг по Заявке составляет более одного отчетного периода Исполнитель направляет первичные учетные документы и закрывающие документы по оказанным услугам за каждый отчетный период в течение 3 (трех) рабочих дней отдельно.</w:t>
      </w:r>
    </w:p>
    <w:p w14:paraId="1DA388B5" w14:textId="403434CE"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4.2.5. Факт погрузки сыпучих материалов не находящихся на балансе Заказчика или грузоотправителя и не передаваемых на баланс третьему лицу оформляется путем составления Накладной, в которой указывается дата погрузки, наименование Заказчика и Исполнителя, указывается государственный номер Спецтехники (самосвала, грузового автомобиля и т.д.) осуществляющего перевозку данного сыпучего материала, объем загруженного материала указанного в кубических метрах. Ф.И.О. и подпись Исполнителя (водителя).</w:t>
      </w:r>
    </w:p>
    <w:p w14:paraId="2DDAA166" w14:textId="1E33C58B"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4.2.6. Факт выгрузки сыпучих материалов при их перевозке на специализированный полигон или перерабатывающий центр подтверждается путем представления документов, подтверждающих со стороны третьего лица факт приема данного сыпучего материала. Данные документы оформляются в соответствии с действующими нормативными актами.</w:t>
      </w:r>
      <w:r w:rsidR="00A22AE7">
        <w:rPr>
          <w:rFonts w:ascii="Times New Roman" w:hAnsi="Times New Roman" w:cs="Times New Roman"/>
          <w:sz w:val="24"/>
          <w:szCs w:val="24"/>
        </w:rPr>
        <w:t xml:space="preserve"> Ответственность за должное оформление несет Исполнитель. </w:t>
      </w:r>
    </w:p>
    <w:p w14:paraId="46AB1C10" w14:textId="19A783A5" w:rsidR="003E5543" w:rsidRPr="00171834"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4.2.7. Факт погрузки и выгрузки сыпучих материалов, находящихся на балансе Заказчика или грузоотправителя и передаваемых на баланс грузополучателю, подтверждается путем представления належавшим образом оформленной Товарно-Транспортной накладной с подписями и печатями Заказчика или грузоотправителя, грузополучателя и грузоперевозчика (водителя).</w:t>
      </w:r>
    </w:p>
    <w:p w14:paraId="4A721234" w14:textId="3E29345D" w:rsidR="003E5543" w:rsidRDefault="003E5543" w:rsidP="00BB3DF5">
      <w:pPr>
        <w:ind w:left="357"/>
        <w:contextualSpacing/>
        <w:jc w:val="both"/>
        <w:rPr>
          <w:rFonts w:ascii="Times New Roman" w:hAnsi="Times New Roman" w:cs="Times New Roman"/>
          <w:sz w:val="24"/>
          <w:szCs w:val="24"/>
        </w:rPr>
      </w:pPr>
      <w:r w:rsidRPr="00171834">
        <w:rPr>
          <w:rFonts w:ascii="Times New Roman" w:hAnsi="Times New Roman" w:cs="Times New Roman"/>
          <w:sz w:val="24"/>
          <w:szCs w:val="24"/>
        </w:rPr>
        <w:t>4.2.8. Факт опоздания на погрузку или простоя Спецтехники при погрузке оформляется путем подписания соответствующего акта или постановки отметки о простое или опоздании на накладной или на товарно-транспортной накладной в соответствующих местах.</w:t>
      </w:r>
    </w:p>
    <w:p w14:paraId="4DCA97AB" w14:textId="77777777" w:rsidR="00171834" w:rsidRPr="00171834" w:rsidRDefault="00171834" w:rsidP="00BB3DF5">
      <w:pPr>
        <w:ind w:left="357"/>
        <w:contextualSpacing/>
        <w:jc w:val="both"/>
        <w:rPr>
          <w:rFonts w:ascii="Times New Roman" w:hAnsi="Times New Roman" w:cs="Times New Roman"/>
          <w:sz w:val="24"/>
          <w:szCs w:val="24"/>
        </w:rPr>
      </w:pPr>
    </w:p>
    <w:p w14:paraId="439F939F" w14:textId="77777777" w:rsidR="003E5543" w:rsidRPr="00171834" w:rsidRDefault="003E5543" w:rsidP="00BB3DF5">
      <w:pPr>
        <w:ind w:left="357"/>
        <w:contextualSpacing/>
        <w:jc w:val="both"/>
        <w:rPr>
          <w:rFonts w:ascii="Times New Roman" w:hAnsi="Times New Roman" w:cs="Times New Roman"/>
          <w:sz w:val="24"/>
          <w:szCs w:val="24"/>
        </w:rPr>
      </w:pPr>
    </w:p>
    <w:p w14:paraId="3810A677" w14:textId="51699AF1" w:rsidR="006C459C" w:rsidRPr="00171834" w:rsidRDefault="003E5543" w:rsidP="006C459C">
      <w:pPr>
        <w:ind w:left="284"/>
        <w:rPr>
          <w:rFonts w:ascii="Times New Roman" w:hAnsi="Times New Roman" w:cs="Times New Roman"/>
          <w:b/>
          <w:bCs/>
          <w:sz w:val="24"/>
          <w:szCs w:val="24"/>
        </w:rPr>
      </w:pPr>
      <w:r w:rsidRPr="00171834">
        <w:rPr>
          <w:rFonts w:ascii="Times New Roman" w:hAnsi="Times New Roman" w:cs="Times New Roman"/>
          <w:b/>
          <w:bCs/>
          <w:sz w:val="24"/>
          <w:szCs w:val="24"/>
        </w:rPr>
        <w:t xml:space="preserve">5. Порядок приемки услуг и расчетов. </w:t>
      </w:r>
    </w:p>
    <w:p w14:paraId="5B69E052" w14:textId="760F210E" w:rsidR="003E5543" w:rsidRPr="00171834" w:rsidRDefault="003E5543"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5.1. </w:t>
      </w:r>
      <w:r w:rsidRPr="00171834">
        <w:rPr>
          <w:rFonts w:ascii="Times New Roman" w:hAnsi="Times New Roman" w:cs="Times New Roman"/>
          <w:sz w:val="24"/>
          <w:szCs w:val="24"/>
        </w:rPr>
        <w:t>Стоимость оказания услуг по настоящему договору складывается из стоимости работы Спецтехники, согласованной Сторонами в Заявке за 1 расчетную единицу и за фактически оказанный объем услуг в следующем виде:</w:t>
      </w:r>
    </w:p>
    <w:p w14:paraId="3D73FF36" w14:textId="432E1EAB" w:rsidR="003E5543"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b/>
          <w:bCs/>
          <w:sz w:val="24"/>
          <w:szCs w:val="24"/>
        </w:rPr>
        <w:t>5.1.1.</w:t>
      </w:r>
      <w:r w:rsidRPr="00171834">
        <w:rPr>
          <w:rFonts w:ascii="Times New Roman" w:hAnsi="Times New Roman" w:cs="Times New Roman"/>
          <w:sz w:val="24"/>
          <w:szCs w:val="24"/>
        </w:rPr>
        <w:t xml:space="preserve"> При оказании услуг по пункту 4.1. настоящего Договора расчетной единицей является стоимость работы Спецтехники на объекте Заказчика в течение 1 часа. Фактический объем </w:t>
      </w:r>
      <w:r w:rsidRPr="00171834">
        <w:rPr>
          <w:rFonts w:ascii="Times New Roman" w:hAnsi="Times New Roman" w:cs="Times New Roman"/>
          <w:sz w:val="24"/>
          <w:szCs w:val="24"/>
        </w:rPr>
        <w:lastRenderedPageBreak/>
        <w:t>складывается из общего количества отработанных и подтвержденных часов работы Спецтехники</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умноженных на стоимость работы Спецтехники в течение 1 часа:</w:t>
      </w:r>
    </w:p>
    <w:p w14:paraId="5BA96890" w14:textId="49A69EE4" w:rsidR="004F691A"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5.1.2. При оказании услуг по пункту 4.2. настоящего Договора расчетной единицей является стоимость перевозки одного кубического метра сыпучего материла, в который может входить по условиям Заявки стоимость погрузки, разгрузки и переработки сыпучего материала. Фактический объем оказанных услуг скалывается из общего количества перевезенных кубических метров сыпучего материала по Заявке:</w:t>
      </w:r>
    </w:p>
    <w:p w14:paraId="37A26EAF" w14:textId="6D7D0896" w:rsidR="005E5BEF" w:rsidRPr="00171834" w:rsidRDefault="004F691A"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5.2. Заказчик производит оплату услуг Спецтехники в следующем порядке:</w:t>
      </w:r>
    </w:p>
    <w:p w14:paraId="70BF5A99" w14:textId="21DB0CCC" w:rsidR="005E5BEF" w:rsidRDefault="005E5BEF" w:rsidP="004F691A">
      <w:pPr>
        <w:ind w:left="284"/>
        <w:jc w:val="both"/>
        <w:rPr>
          <w:rFonts w:ascii="Times New Roman" w:hAnsi="Times New Roman" w:cs="Times New Roman"/>
          <w:sz w:val="24"/>
          <w:szCs w:val="24"/>
        </w:rPr>
      </w:pPr>
      <w:r w:rsidRPr="00787061">
        <w:rPr>
          <w:rFonts w:ascii="Times New Roman" w:hAnsi="Times New Roman" w:cs="Times New Roman"/>
          <w:sz w:val="24"/>
          <w:szCs w:val="24"/>
        </w:rPr>
        <w:t>5.2.1</w:t>
      </w:r>
      <w:r w:rsidRPr="00AF2F96">
        <w:rPr>
          <w:rFonts w:ascii="Times New Roman" w:hAnsi="Times New Roman" w:cs="Times New Roman"/>
          <w:sz w:val="24"/>
          <w:szCs w:val="24"/>
        </w:rPr>
        <w:t xml:space="preserve">. </w:t>
      </w:r>
      <w:r w:rsidR="00AF2F96" w:rsidRPr="00AF2F96">
        <w:rPr>
          <w:rFonts w:ascii="Times New Roman" w:hAnsi="Times New Roman" w:cs="Times New Roman"/>
          <w:sz w:val="24"/>
          <w:szCs w:val="24"/>
        </w:rPr>
        <w:t>Ежемесячно Исполнитель направляет Заказчику Акты оказанных услуг за прошедший месяц, в течение 5 (пяти) рабочих дней с даты подписания Сторонами счета, акта оказанных услуг и счета-фактуры, оформленных в полном соответствии с требованиями налогового законодательства Заказчик осуществляет расчет за прошедший месяц, путем безналичного перечисления денежных средств на расчетный счет Исполнителя, указанный в реквизитах к настоящему Договору, при наличии Оригинала Акта, счета-фактуры , предоставления первичной документации, отрывных талонов путевых листов или путевого листа, ЭМС-7  с указанием фактически отработанного времени.</w:t>
      </w:r>
    </w:p>
    <w:p w14:paraId="0062198B" w14:textId="66D13C1D" w:rsidR="000D689F" w:rsidRPr="000D689F" w:rsidRDefault="000D689F" w:rsidP="000D689F">
      <w:pPr>
        <w:ind w:left="284"/>
        <w:jc w:val="both"/>
        <w:rPr>
          <w:rFonts w:ascii="Times New Roman" w:hAnsi="Times New Roman" w:cs="Times New Roman"/>
          <w:sz w:val="24"/>
          <w:szCs w:val="24"/>
        </w:rPr>
      </w:pPr>
      <w:r>
        <w:rPr>
          <w:rFonts w:ascii="Times New Roman" w:hAnsi="Times New Roman" w:cs="Times New Roman"/>
          <w:sz w:val="24"/>
          <w:szCs w:val="24"/>
        </w:rPr>
        <w:t xml:space="preserve">5.2.2. </w:t>
      </w:r>
      <w:r w:rsidRPr="000D689F">
        <w:rPr>
          <w:rFonts w:ascii="Times New Roman" w:hAnsi="Times New Roman" w:cs="Times New Roman"/>
          <w:sz w:val="24"/>
          <w:szCs w:val="24"/>
        </w:rPr>
        <w:t xml:space="preserve">В случае не предоставления документов, перечисленных в п. </w:t>
      </w:r>
      <w:r>
        <w:rPr>
          <w:rFonts w:ascii="Times New Roman" w:hAnsi="Times New Roman" w:cs="Times New Roman"/>
          <w:sz w:val="24"/>
          <w:szCs w:val="24"/>
        </w:rPr>
        <w:t>5.2.1</w:t>
      </w:r>
      <w:r w:rsidRPr="000D689F">
        <w:rPr>
          <w:rFonts w:ascii="Times New Roman" w:hAnsi="Times New Roman" w:cs="Times New Roman"/>
          <w:sz w:val="24"/>
          <w:szCs w:val="24"/>
        </w:rPr>
        <w:t>. Договора, подтверждающих факт оказания Услуг, в том числе при предоставлении неполного и/или некорректно оформленного пакета документов</w:t>
      </w:r>
      <w:r>
        <w:rPr>
          <w:rFonts w:ascii="Times New Roman" w:hAnsi="Times New Roman" w:cs="Times New Roman"/>
          <w:sz w:val="24"/>
          <w:szCs w:val="24"/>
        </w:rPr>
        <w:t xml:space="preserve">, </w:t>
      </w:r>
      <w:r w:rsidRPr="000D689F">
        <w:rPr>
          <w:rFonts w:ascii="Times New Roman" w:hAnsi="Times New Roman" w:cs="Times New Roman"/>
          <w:sz w:val="24"/>
          <w:szCs w:val="24"/>
        </w:rPr>
        <w:t>Заказчик вправе считать Услуги не оказанными, а Исполнитель не вправе требовать приемки и оплаты Услуг до момента предоставление полного и/или корректно оформленного пакета документов.</w:t>
      </w:r>
    </w:p>
    <w:p w14:paraId="56475DE6" w14:textId="4E7AA969" w:rsidR="000D689F" w:rsidRPr="00171834" w:rsidRDefault="000D689F" w:rsidP="000D689F">
      <w:pPr>
        <w:ind w:left="284"/>
        <w:jc w:val="both"/>
        <w:rPr>
          <w:rFonts w:ascii="Times New Roman" w:hAnsi="Times New Roman" w:cs="Times New Roman"/>
          <w:sz w:val="24"/>
          <w:szCs w:val="24"/>
        </w:rPr>
      </w:pPr>
      <w:r w:rsidRPr="000D689F">
        <w:rPr>
          <w:rFonts w:ascii="Times New Roman" w:hAnsi="Times New Roman" w:cs="Times New Roman"/>
          <w:sz w:val="24"/>
          <w:szCs w:val="24"/>
        </w:rPr>
        <w:t>В случае предоставления неполного или некорректно оформленного пакета документов, подтверждающих факт оказания услуг, Заказчик вправе не производить оплату Услуг и считать их не оказанными до момента предоставление полного и/или корректно оформленного пакета документов. В указанном случае Заказчик не будет считаться допустившим просрочку оплаты таких услуг.</w:t>
      </w:r>
    </w:p>
    <w:p w14:paraId="24E7C1E8" w14:textId="04AD8362" w:rsidR="005E5BEF" w:rsidRPr="00171834" w:rsidRDefault="005E5BEF" w:rsidP="005E5BEF">
      <w:pPr>
        <w:ind w:left="284"/>
        <w:jc w:val="both"/>
        <w:rPr>
          <w:rFonts w:ascii="Times New Roman" w:hAnsi="Times New Roman" w:cs="Times New Roman"/>
          <w:sz w:val="24"/>
          <w:szCs w:val="24"/>
        </w:rPr>
      </w:pPr>
      <w:r w:rsidRPr="00171834">
        <w:rPr>
          <w:rFonts w:ascii="Times New Roman" w:hAnsi="Times New Roman" w:cs="Times New Roman"/>
          <w:sz w:val="24"/>
          <w:szCs w:val="24"/>
        </w:rPr>
        <w:t>5.</w:t>
      </w:r>
      <w:r w:rsidR="005E3990" w:rsidRPr="00171834">
        <w:rPr>
          <w:rFonts w:ascii="Times New Roman" w:hAnsi="Times New Roman" w:cs="Times New Roman"/>
          <w:sz w:val="24"/>
          <w:szCs w:val="24"/>
        </w:rPr>
        <w:t>3</w:t>
      </w:r>
      <w:r w:rsidRPr="00171834">
        <w:rPr>
          <w:rFonts w:ascii="Times New Roman" w:hAnsi="Times New Roman" w:cs="Times New Roman"/>
          <w:sz w:val="24"/>
          <w:szCs w:val="24"/>
        </w:rPr>
        <w:t xml:space="preserve">. </w:t>
      </w:r>
      <w:r w:rsidR="00EB1321">
        <w:rPr>
          <w:rFonts w:ascii="Times New Roman" w:hAnsi="Times New Roman" w:cs="Times New Roman"/>
          <w:sz w:val="24"/>
          <w:szCs w:val="24"/>
        </w:rPr>
        <w:t xml:space="preserve">В случае, если стороны согласовали в Заявке предоплату, </w:t>
      </w:r>
      <w:r w:rsidRPr="00171834">
        <w:rPr>
          <w:rFonts w:ascii="Times New Roman" w:hAnsi="Times New Roman" w:cs="Times New Roman"/>
          <w:sz w:val="24"/>
          <w:szCs w:val="24"/>
        </w:rPr>
        <w:t>Исполнитель при получении предоплаты от Заказчика осуществляет зачисление денежных средств на лицевой бухгалтерский счет Заказчика. Данные денежные средства учитываются Исполнителем в момент оказания услуг по работе Спецтехники. Исполнитель на регулярной основе не реже одного раза в два дня, извещает Заказчика о фактическом объеме оказанных услуг, их стоимости и остатке денежных средств на лицевом бухгалтерском счете.</w:t>
      </w:r>
    </w:p>
    <w:p w14:paraId="550464C4" w14:textId="5E8FA5D5" w:rsidR="004F691A"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5.4. Фактом осуществления предоплаты является факт списания денежных средств с расчетного счета Заказчика.</w:t>
      </w:r>
    </w:p>
    <w:p w14:paraId="56C1BE4F" w14:textId="3047AE9C"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5.5. Исполнитель в течение 5 рабочих дней после поступления предоплаты высылает Заказчику на указанный им адрес электронной почты подписанный, скан авансового счета-фактуры. Оригинал авансового счета-фактуры передается Заказчику вместе с закрывающими документами после. исполнения Заявки, по которой была произведена предоплата.</w:t>
      </w:r>
    </w:p>
    <w:p w14:paraId="490269D8" w14:textId="5DE494F4"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Если в течение 10 (десяти) рабочих дней с момента передачи Универсального передаточного документа (УПД) и подтверждающих документов Заказчик не предоставляет Исполнителю письменный мотивированный отказ от подписания УПД, то это является основанием для признания данных услуг принятыми Заказчиком в полном объеме и без замечаний.</w:t>
      </w:r>
    </w:p>
    <w:p w14:paraId="3A678435" w14:textId="78F6CF6E" w:rsidR="005E3990" w:rsidRPr="00171834" w:rsidRDefault="005E3990"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5.6. Расчеты по настоящему Договору между Сторонами осуществляются в безналичной форме в соответствии с правилами безналичных денежных расчетов между юридическими лицами и индивидуальными предпринимателями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утвержденными Центральным Банком РФ.</w:t>
      </w:r>
    </w:p>
    <w:p w14:paraId="0FB12C00" w14:textId="19248CFA" w:rsidR="005E3990" w:rsidRPr="00171834" w:rsidRDefault="00B67ACC" w:rsidP="00B67ACC">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5.8. Стороны пришли к соглашению, что при оплате услуг в целях оперативного учета поступления денежных средств Заказчик указывает в назначении платежа: номер и дату счёта или Заявки, оплату которой производит Заказчик. (Приложение №1 к настоящему Договору).</w:t>
      </w:r>
    </w:p>
    <w:p w14:paraId="571FE9F3" w14:textId="642F204F" w:rsidR="005E3990" w:rsidRPr="00171834" w:rsidRDefault="00B67ACC"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5.9. При исполнении настоящего Договора формы первичных документов, применяемых Исполнителем в качестве первичных документов, подтверждающих </w:t>
      </w:r>
      <w:r w:rsidR="00E033C0" w:rsidRPr="00171834">
        <w:rPr>
          <w:rFonts w:ascii="Times New Roman" w:hAnsi="Times New Roman" w:cs="Times New Roman"/>
          <w:sz w:val="24"/>
          <w:szCs w:val="24"/>
        </w:rPr>
        <w:t>оказание услуг</w:t>
      </w:r>
      <w:r w:rsidRPr="00171834">
        <w:rPr>
          <w:rFonts w:ascii="Times New Roman" w:hAnsi="Times New Roman" w:cs="Times New Roman"/>
          <w:sz w:val="24"/>
          <w:szCs w:val="24"/>
        </w:rPr>
        <w:t xml:space="preserve"> Заказчику по настоящему Договору, допускается использование сторонами как Универсального передаточного документа (УПД)</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так и Товарно-транспортных </w:t>
      </w:r>
      <w:r w:rsidR="00E033C0" w:rsidRPr="00171834">
        <w:rPr>
          <w:rFonts w:ascii="Times New Roman" w:hAnsi="Times New Roman" w:cs="Times New Roman"/>
          <w:sz w:val="24"/>
          <w:szCs w:val="24"/>
        </w:rPr>
        <w:t>накладных</w:t>
      </w:r>
      <w:r w:rsidRPr="00171834">
        <w:rPr>
          <w:rFonts w:ascii="Times New Roman" w:hAnsi="Times New Roman" w:cs="Times New Roman"/>
          <w:sz w:val="24"/>
          <w:szCs w:val="24"/>
        </w:rPr>
        <w:t>. Нарядов на выполнение работы</w:t>
      </w:r>
      <w:r w:rsidR="00E033C0"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иных форм документов</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применяемых Исполнителем. В случаях использования сторонами УПД в качестве первичного документа он применяется сторонами по форме</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рекомендуемой к применению Ф</w:t>
      </w:r>
      <w:r w:rsidR="001161CD" w:rsidRPr="00171834">
        <w:rPr>
          <w:rFonts w:ascii="Times New Roman" w:hAnsi="Times New Roman" w:cs="Times New Roman"/>
          <w:sz w:val="24"/>
          <w:szCs w:val="24"/>
        </w:rPr>
        <w:t>Н</w:t>
      </w:r>
      <w:r w:rsidRPr="00171834">
        <w:rPr>
          <w:rFonts w:ascii="Times New Roman" w:hAnsi="Times New Roman" w:cs="Times New Roman"/>
          <w:sz w:val="24"/>
          <w:szCs w:val="24"/>
        </w:rPr>
        <w:t>С России в соответствии с Письмом от 21.10.2013 г. № ММВ-20-3/96</w:t>
      </w:r>
      <w:r w:rsidR="001161CD" w:rsidRPr="00171834">
        <w:rPr>
          <w:rFonts w:ascii="Times New Roman" w:hAnsi="Times New Roman" w:cs="Times New Roman"/>
          <w:sz w:val="24"/>
          <w:szCs w:val="24"/>
        </w:rPr>
        <w:t xml:space="preserve"> </w:t>
      </w:r>
      <w:r w:rsidRPr="00171834">
        <w:rPr>
          <w:rFonts w:ascii="Times New Roman" w:hAnsi="Times New Roman" w:cs="Times New Roman"/>
          <w:sz w:val="24"/>
          <w:szCs w:val="24"/>
        </w:rPr>
        <w:t>«Об отсутствии налоговых рисков при применении налогоплательщиками первичного документа</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составленного на основе формы счета-фактуры» УПД может применяться сторонами в качестве первичного документа, для оформления оказания услуг спецтехники, а так же оказания сопутствующих дополнительных услуг</w:t>
      </w:r>
      <w:r w:rsidR="001161CD" w:rsidRPr="00171834">
        <w:rPr>
          <w:rFonts w:ascii="Times New Roman" w:hAnsi="Times New Roman" w:cs="Times New Roman"/>
          <w:sz w:val="24"/>
          <w:szCs w:val="24"/>
        </w:rPr>
        <w:t>,</w:t>
      </w:r>
      <w:r w:rsidRPr="00171834">
        <w:rPr>
          <w:rFonts w:ascii="Times New Roman" w:hAnsi="Times New Roman" w:cs="Times New Roman"/>
          <w:sz w:val="24"/>
          <w:szCs w:val="24"/>
        </w:rPr>
        <w:t xml:space="preserve"> осуществляемых за отдельную плату (поставка и вывоз спецтехники тралом, замена спецтехники и пр.). При использовании УПД счет-фактура Исполнителем не выставляется. Исправления и изменения в УПД вносятся путём составления Универсального корректировочного документа (УКД) по форме и в порядке, рекомендованными к применению ФНС России по письме от 17 октября 2014 г. № ММВ-20-15/86) «О корректировке универсального передаточного документа».</w:t>
      </w:r>
    </w:p>
    <w:p w14:paraId="63DE4F80" w14:textId="0FF4F063" w:rsidR="001161CD" w:rsidRPr="00171834" w:rsidRDefault="001161CD" w:rsidP="004F691A">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5.10. В случае досрочного исполнения услуг и изменения сроков предоставления Спецтехники в меньшую сторону по инициативе Заказчика стоимость оказания услуг не подлежит корректировке и взимается за минимальное количество часов (машино/смен), оговоренных в Заявке. </w:t>
      </w:r>
    </w:p>
    <w:p w14:paraId="42B6C7C1" w14:textId="3F874B02" w:rsidR="001161CD" w:rsidRPr="00171834" w:rsidRDefault="00B00CBE" w:rsidP="00B00CBE">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6. Права и обязанности сторон</w:t>
      </w:r>
    </w:p>
    <w:p w14:paraId="1F2DF24F" w14:textId="77777777"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6.1. Исполнитель обязуется: </w:t>
      </w:r>
    </w:p>
    <w:p w14:paraId="445568F0" w14:textId="510149F2" w:rsidR="00B00CBE" w:rsidRPr="00171834" w:rsidRDefault="00B00CBE" w:rsidP="00B00CBE">
      <w:pPr>
        <w:ind w:left="284"/>
        <w:jc w:val="both"/>
        <w:rPr>
          <w:rFonts w:ascii="Times New Roman" w:hAnsi="Times New Roman" w:cs="Times New Roman"/>
          <w:b/>
          <w:bCs/>
          <w:sz w:val="24"/>
          <w:szCs w:val="24"/>
        </w:rPr>
      </w:pPr>
      <w:r w:rsidRPr="00171834">
        <w:rPr>
          <w:rFonts w:ascii="Times New Roman" w:hAnsi="Times New Roman" w:cs="Times New Roman"/>
          <w:sz w:val="24"/>
          <w:szCs w:val="24"/>
        </w:rPr>
        <w:t>6.1.1. Оказать Заказчику услуги</w:t>
      </w:r>
      <w:r w:rsidR="000D689F">
        <w:rPr>
          <w:rFonts w:ascii="Times New Roman" w:hAnsi="Times New Roman" w:cs="Times New Roman"/>
          <w:sz w:val="24"/>
          <w:szCs w:val="24"/>
        </w:rPr>
        <w:t xml:space="preserve"> </w:t>
      </w:r>
      <w:r w:rsidRPr="00171834">
        <w:rPr>
          <w:rFonts w:ascii="Times New Roman" w:hAnsi="Times New Roman" w:cs="Times New Roman"/>
          <w:sz w:val="24"/>
          <w:szCs w:val="24"/>
        </w:rPr>
        <w:t xml:space="preserve">самостоятельно своими силами либо с привлечением третьих лиц. В случае привлечения третьих лиц Исполнитель несет всю ответственность перед Заказчиком за качество и объем оказанных услуг третьими лицами, как если бы данные услуги были оказаны лично им. </w:t>
      </w:r>
      <w:r w:rsidRPr="00171834">
        <w:rPr>
          <w:rFonts w:ascii="Times New Roman" w:hAnsi="Times New Roman" w:cs="Times New Roman"/>
          <w:b/>
          <w:bCs/>
          <w:sz w:val="24"/>
          <w:szCs w:val="24"/>
        </w:rPr>
        <w:t>А также за вред, нанесенный имуществу Заказчика, либо имуществу третьих лиц Техникой Исполнителя/ либо персоналом Исполнителя</w:t>
      </w:r>
      <w:r w:rsidR="00F361C8">
        <w:rPr>
          <w:rFonts w:ascii="Times New Roman" w:hAnsi="Times New Roman" w:cs="Times New Roman"/>
          <w:b/>
          <w:bCs/>
          <w:sz w:val="24"/>
          <w:szCs w:val="24"/>
        </w:rPr>
        <w:t>, а также привлеченной Исполнителем техникой/персоналом третьих лиц в полном объеме.</w:t>
      </w:r>
    </w:p>
    <w:p w14:paraId="1C3649AC" w14:textId="069BA4EB" w:rsidR="00F40A5F" w:rsidRPr="00171834" w:rsidRDefault="00F40A5F"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2</w:t>
      </w:r>
      <w:r w:rsidRPr="00171834">
        <w:rPr>
          <w:rFonts w:ascii="Times New Roman" w:hAnsi="Times New Roman" w:cs="Times New Roman"/>
          <w:sz w:val="24"/>
          <w:szCs w:val="24"/>
        </w:rPr>
        <w:t>.</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Принимать официальные документы, заявки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письма</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уведомления от Заказчика на электронные почтовые ящики</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которые были сообщены Заказчику при оформлении Заявки или с которого Заказчик получал документы по Заявке.</w:t>
      </w:r>
    </w:p>
    <w:p w14:paraId="4D8D3ECF" w14:textId="0F7BDB45"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3</w:t>
      </w:r>
      <w:r w:rsidRPr="00171834">
        <w:rPr>
          <w:rFonts w:ascii="Times New Roman" w:hAnsi="Times New Roman" w:cs="Times New Roman"/>
          <w:sz w:val="24"/>
          <w:szCs w:val="24"/>
        </w:rPr>
        <w:t>. Обеспечить квалифицированным персоналом Спецтехнику с соответствующей квалификацией, имеющим свидетельство (удостоверение) на право управления данным видом Спецтехники.</w:t>
      </w:r>
    </w:p>
    <w:p w14:paraId="01290B0B" w14:textId="3F9E47D3"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000D689F">
        <w:rPr>
          <w:rFonts w:ascii="Times New Roman" w:hAnsi="Times New Roman" w:cs="Times New Roman"/>
          <w:sz w:val="24"/>
          <w:szCs w:val="24"/>
        </w:rPr>
        <w:t>4</w:t>
      </w:r>
      <w:r w:rsidRPr="00171834">
        <w:rPr>
          <w:rFonts w:ascii="Times New Roman" w:hAnsi="Times New Roman" w:cs="Times New Roman"/>
          <w:sz w:val="24"/>
          <w:szCs w:val="24"/>
        </w:rPr>
        <w:t>. В течение всего срока оказания услуг по Заявке поддерживать надлежащее техническое состояние Спецтехники</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включая осуществление регулярного технического обслуживания</w:t>
      </w:r>
      <w:r w:rsidR="000D689F">
        <w:rPr>
          <w:rFonts w:ascii="Times New Roman" w:hAnsi="Times New Roman" w:cs="Times New Roman"/>
          <w:sz w:val="24"/>
          <w:szCs w:val="24"/>
        </w:rPr>
        <w:t>,</w:t>
      </w:r>
      <w:r w:rsidRPr="00171834">
        <w:rPr>
          <w:rFonts w:ascii="Times New Roman" w:hAnsi="Times New Roman" w:cs="Times New Roman"/>
          <w:sz w:val="24"/>
          <w:szCs w:val="24"/>
        </w:rPr>
        <w:t xml:space="preserve"> текущего и капитального ремонта и предоставление необходимых запасных частей и иных принадлежностей.</w:t>
      </w:r>
    </w:p>
    <w:p w14:paraId="258DB2E5" w14:textId="6EC9EADA"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5</w:t>
      </w:r>
      <w:r w:rsidRPr="00171834">
        <w:rPr>
          <w:rFonts w:ascii="Times New Roman" w:hAnsi="Times New Roman" w:cs="Times New Roman"/>
          <w:sz w:val="24"/>
          <w:szCs w:val="24"/>
        </w:rPr>
        <w:t>. В случае выхода из строя Спецтехники обеспечить ее ремонт в течение 12 часов, при невозможности ремонта, произвести ее замену в течение 24 часов.</w:t>
      </w:r>
    </w:p>
    <w:p w14:paraId="24518352" w14:textId="57C167F2" w:rsidR="004A3665" w:rsidRDefault="006B12B5" w:rsidP="004A3665">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Если техника не отремонтирована/заменена в указанный срок, то Исполнитель отрабатывает одну машина-смену бесплатно.  Простой техники по причине ее выхода из строя Заказчиком не оплачивается. </w:t>
      </w:r>
    </w:p>
    <w:p w14:paraId="31BDA2D4" w14:textId="18157D54" w:rsidR="00F361C8" w:rsidRPr="00171834" w:rsidRDefault="00F361C8" w:rsidP="004A3665">
      <w:pPr>
        <w:ind w:left="284"/>
        <w:jc w:val="both"/>
        <w:rPr>
          <w:rFonts w:ascii="Times New Roman" w:hAnsi="Times New Roman" w:cs="Times New Roman"/>
          <w:sz w:val="24"/>
          <w:szCs w:val="24"/>
        </w:rPr>
      </w:pPr>
      <w:r>
        <w:rPr>
          <w:rFonts w:ascii="Times New Roman" w:hAnsi="Times New Roman" w:cs="Times New Roman"/>
          <w:sz w:val="24"/>
          <w:szCs w:val="24"/>
        </w:rPr>
        <w:lastRenderedPageBreak/>
        <w:t>6.1.5.1. Если в связи с нарушением сроков, предусмотренных пунктом 6.1.5, Заказчик вынужден привлекать к оказанию услуг третьих лиц, Исполнитель обязан возместить Заказчику понесенные расходы.</w:t>
      </w:r>
    </w:p>
    <w:p w14:paraId="0F322641" w14:textId="5B0187DC" w:rsidR="007449A4" w:rsidRPr="00171834" w:rsidRDefault="007449A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0D689F">
        <w:rPr>
          <w:rFonts w:ascii="Times New Roman" w:hAnsi="Times New Roman" w:cs="Times New Roman"/>
          <w:sz w:val="24"/>
          <w:szCs w:val="24"/>
        </w:rPr>
        <w:t>6</w:t>
      </w:r>
      <w:r w:rsidRPr="00171834">
        <w:rPr>
          <w:rFonts w:ascii="Times New Roman" w:hAnsi="Times New Roman" w:cs="Times New Roman"/>
          <w:sz w:val="24"/>
          <w:szCs w:val="24"/>
        </w:rPr>
        <w:t xml:space="preserve"> Исполнитель несет ответственность за безопасную эксплуатацию Спецтехники на объектах, указанных в Заявках, согласно требованиям, СНиП, нормативно-технической документацией, Правилами устройства и безопасной эксплуатации грузоподъемных кранов, подъемников (вышек), экскаваторов, манипуляторов и прочей Спецтехники.  </w:t>
      </w:r>
    </w:p>
    <w:p w14:paraId="295197B1" w14:textId="319060A7" w:rsidR="007449A4" w:rsidRPr="00171834" w:rsidRDefault="007449A4" w:rsidP="00B00CBE">
      <w:pPr>
        <w:ind w:left="284"/>
        <w:jc w:val="both"/>
        <w:rPr>
          <w:rFonts w:ascii="Times New Roman" w:hAnsi="Times New Roman" w:cs="Times New Roman"/>
          <w:color w:val="FF0000"/>
          <w:sz w:val="24"/>
          <w:szCs w:val="24"/>
        </w:rPr>
      </w:pPr>
      <w:r w:rsidRPr="00171834">
        <w:rPr>
          <w:rFonts w:ascii="Times New Roman" w:hAnsi="Times New Roman" w:cs="Times New Roman"/>
          <w:sz w:val="24"/>
          <w:szCs w:val="24"/>
        </w:rPr>
        <w:t>6.</w:t>
      </w:r>
      <w:r w:rsidR="0018127D" w:rsidRPr="00171834">
        <w:rPr>
          <w:rFonts w:ascii="Times New Roman" w:hAnsi="Times New Roman" w:cs="Times New Roman"/>
          <w:sz w:val="24"/>
          <w:szCs w:val="24"/>
        </w:rPr>
        <w:t>1</w:t>
      </w:r>
      <w:r w:rsidRPr="00171834">
        <w:rPr>
          <w:rFonts w:ascii="Times New Roman" w:hAnsi="Times New Roman" w:cs="Times New Roman"/>
          <w:sz w:val="24"/>
          <w:szCs w:val="24"/>
        </w:rPr>
        <w:t>.</w:t>
      </w:r>
      <w:r w:rsidR="00972A46">
        <w:rPr>
          <w:rFonts w:ascii="Times New Roman" w:hAnsi="Times New Roman" w:cs="Times New Roman"/>
          <w:sz w:val="24"/>
          <w:szCs w:val="24"/>
        </w:rPr>
        <w:t>7</w:t>
      </w:r>
      <w:r w:rsidR="0062595C"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 письменному заявлению Заказчика представить Справку по форме ЭСМ- 7. </w:t>
      </w:r>
    </w:p>
    <w:p w14:paraId="4D656791" w14:textId="40A7E62F" w:rsidR="006B12B5" w:rsidRPr="00171834" w:rsidRDefault="006B12B5"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18127D"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F361C8">
        <w:rPr>
          <w:rFonts w:ascii="Times New Roman" w:hAnsi="Times New Roman" w:cs="Times New Roman"/>
          <w:color w:val="000000" w:themeColor="text1"/>
          <w:sz w:val="24"/>
          <w:szCs w:val="24"/>
        </w:rPr>
        <w:t>8</w:t>
      </w:r>
      <w:r w:rsidR="0062595C" w:rsidRPr="00171834">
        <w:rPr>
          <w:rFonts w:ascii="Times New Roman" w:hAnsi="Times New Roman" w:cs="Times New Roman"/>
          <w:color w:val="000000" w:themeColor="text1"/>
          <w:sz w:val="24"/>
          <w:szCs w:val="24"/>
        </w:rPr>
        <w:t>.</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Надлежащим образом оформлять отчетные документы: путевые листы унифицированных форм 4-П. ЭСМ-2 или ЭСМ-3 (в зависимости от вида предоставляемой Спецтехники) с обязательным соблюдением следующих требований: Исполнитель указывает сведения о спецтехнике (тип спецтехники, модель спецтехники, при наличии прицепа модель прицепа, государственный регистрационный номер спецтехники и прицепа), сведения о водителе (фамилию, имя, отчество), подпись водителя.</w:t>
      </w:r>
    </w:p>
    <w:p w14:paraId="6DCA4BCF" w14:textId="35B5A5C5" w:rsidR="006B12B5" w:rsidRPr="00972A46" w:rsidRDefault="006B12B5" w:rsidP="00B00CBE">
      <w:pPr>
        <w:ind w:left="284"/>
        <w:jc w:val="both"/>
        <w:rPr>
          <w:rFonts w:ascii="Times New Roman" w:hAnsi="Times New Roman" w:cs="Times New Roman"/>
          <w:sz w:val="24"/>
          <w:szCs w:val="24"/>
        </w:rPr>
      </w:pPr>
      <w:r w:rsidRPr="00972A46">
        <w:rPr>
          <w:rFonts w:ascii="Times New Roman" w:hAnsi="Times New Roman" w:cs="Times New Roman"/>
          <w:color w:val="000000" w:themeColor="text1"/>
          <w:sz w:val="24"/>
          <w:szCs w:val="24"/>
        </w:rPr>
        <w:t>6.</w:t>
      </w:r>
      <w:r w:rsidR="00287C21" w:rsidRPr="00972A46">
        <w:rPr>
          <w:rFonts w:ascii="Times New Roman" w:hAnsi="Times New Roman" w:cs="Times New Roman"/>
          <w:sz w:val="24"/>
          <w:szCs w:val="24"/>
        </w:rPr>
        <w:t>1</w:t>
      </w:r>
      <w:r w:rsidRPr="00972A46">
        <w:rPr>
          <w:rFonts w:ascii="Times New Roman" w:hAnsi="Times New Roman" w:cs="Times New Roman"/>
          <w:sz w:val="24"/>
          <w:szCs w:val="24"/>
        </w:rPr>
        <w:t>.</w:t>
      </w:r>
      <w:r w:rsidR="00F361C8">
        <w:rPr>
          <w:rFonts w:ascii="Times New Roman" w:hAnsi="Times New Roman" w:cs="Times New Roman"/>
          <w:sz w:val="24"/>
          <w:szCs w:val="24"/>
        </w:rPr>
        <w:t>9</w:t>
      </w:r>
      <w:r w:rsidR="00287C21" w:rsidRPr="00972A46">
        <w:rPr>
          <w:rFonts w:ascii="Times New Roman" w:hAnsi="Times New Roman" w:cs="Times New Roman"/>
          <w:sz w:val="24"/>
          <w:szCs w:val="24"/>
        </w:rPr>
        <w:t>.</w:t>
      </w:r>
      <w:r w:rsidRPr="00972A46">
        <w:rPr>
          <w:rFonts w:ascii="Times New Roman" w:hAnsi="Times New Roman" w:cs="Times New Roman"/>
          <w:sz w:val="24"/>
          <w:szCs w:val="24"/>
        </w:rPr>
        <w:t xml:space="preserve"> Обеспечить заполнения путевых листов унифицированных форм 4-П, ЭСМ-2 или ЭСМ-3 (в зависимости от вида предоставляемой Спецтехники) в следующем объеме: дату и время начала и окончания работы спецтехники, с указанием обеда и простоя, должность ответственного лица, данные ответственного лица (фамилия</w:t>
      </w:r>
      <w:r w:rsidR="00972A46" w:rsidRPr="00972A46">
        <w:rPr>
          <w:rFonts w:ascii="Times New Roman" w:hAnsi="Times New Roman" w:cs="Times New Roman"/>
          <w:sz w:val="24"/>
          <w:szCs w:val="24"/>
        </w:rPr>
        <w:t>,</w:t>
      </w:r>
      <w:r w:rsidRPr="00972A46">
        <w:rPr>
          <w:rFonts w:ascii="Times New Roman" w:hAnsi="Times New Roman" w:cs="Times New Roman"/>
          <w:sz w:val="24"/>
          <w:szCs w:val="24"/>
        </w:rPr>
        <w:t xml:space="preserve"> имя и отчество), подпись и печать организации управляющей на объекте</w:t>
      </w:r>
      <w:r w:rsidR="0062595C" w:rsidRPr="00972A46">
        <w:rPr>
          <w:rFonts w:ascii="Times New Roman" w:hAnsi="Times New Roman" w:cs="Times New Roman"/>
          <w:sz w:val="24"/>
          <w:szCs w:val="24"/>
        </w:rPr>
        <w:t>.</w:t>
      </w:r>
    </w:p>
    <w:p w14:paraId="1B608B2A" w14:textId="240D82D6" w:rsidR="0062595C" w:rsidRPr="00171834" w:rsidRDefault="0062595C" w:rsidP="00B00CBE">
      <w:pPr>
        <w:ind w:left="284"/>
        <w:jc w:val="both"/>
        <w:rPr>
          <w:rFonts w:ascii="Times New Roman" w:hAnsi="Times New Roman" w:cs="Times New Roman"/>
          <w:b/>
          <w:bCs/>
          <w:sz w:val="24"/>
          <w:szCs w:val="24"/>
        </w:rPr>
      </w:pPr>
      <w:r w:rsidRPr="005A5FBE">
        <w:rPr>
          <w:rFonts w:ascii="Times New Roman" w:hAnsi="Times New Roman" w:cs="Times New Roman"/>
          <w:color w:val="000000" w:themeColor="text1"/>
          <w:sz w:val="24"/>
          <w:szCs w:val="24"/>
        </w:rPr>
        <w:t>6.</w:t>
      </w:r>
      <w:r w:rsidR="00287C21" w:rsidRPr="005A5FBE">
        <w:rPr>
          <w:rFonts w:ascii="Times New Roman" w:hAnsi="Times New Roman" w:cs="Times New Roman"/>
          <w:sz w:val="24"/>
          <w:szCs w:val="24"/>
        </w:rPr>
        <w:t>1</w:t>
      </w:r>
      <w:r w:rsidRPr="005A5FBE">
        <w:rPr>
          <w:rFonts w:ascii="Times New Roman" w:hAnsi="Times New Roman" w:cs="Times New Roman"/>
          <w:sz w:val="24"/>
          <w:szCs w:val="24"/>
        </w:rPr>
        <w:t>.</w:t>
      </w:r>
      <w:r w:rsidR="00287C21" w:rsidRPr="005A5FBE">
        <w:rPr>
          <w:rFonts w:ascii="Times New Roman" w:hAnsi="Times New Roman" w:cs="Times New Roman"/>
          <w:sz w:val="24"/>
          <w:szCs w:val="24"/>
        </w:rPr>
        <w:t>1</w:t>
      </w:r>
      <w:r w:rsidR="00F361C8">
        <w:rPr>
          <w:rFonts w:ascii="Times New Roman" w:hAnsi="Times New Roman" w:cs="Times New Roman"/>
          <w:sz w:val="24"/>
          <w:szCs w:val="24"/>
        </w:rPr>
        <w:t>0</w:t>
      </w:r>
      <w:r w:rsidRPr="005A5FBE">
        <w:rPr>
          <w:rFonts w:ascii="Times New Roman" w:hAnsi="Times New Roman" w:cs="Times New Roman"/>
          <w:sz w:val="24"/>
          <w:szCs w:val="24"/>
        </w:rPr>
        <w:t>.</w:t>
      </w:r>
      <w:r w:rsidRPr="005A5FBE">
        <w:rPr>
          <w:rFonts w:ascii="Times New Roman" w:hAnsi="Times New Roman" w:cs="Times New Roman"/>
          <w:b/>
          <w:bCs/>
          <w:sz w:val="24"/>
          <w:szCs w:val="24"/>
        </w:rPr>
        <w:t xml:space="preserve"> </w:t>
      </w:r>
      <w:r w:rsidRPr="005A5FBE">
        <w:rPr>
          <w:rFonts w:ascii="Times New Roman" w:hAnsi="Times New Roman" w:cs="Times New Roman"/>
          <w:sz w:val="24"/>
          <w:szCs w:val="24"/>
        </w:rPr>
        <w:t>Не указывать в путевых листах унифицированных форм 4- П, ЭСМ-2 или ЭСМ-3 (в зависимости от вида предоставляемой Спецтехники) сведения о владельце спецтехнике, сведения о сроке действия путевого листа, не ставить печать организации.</w:t>
      </w:r>
    </w:p>
    <w:p w14:paraId="307E9450" w14:textId="67B57BC9" w:rsidR="0062595C" w:rsidRDefault="0062595C" w:rsidP="00B00CBE">
      <w:pPr>
        <w:ind w:left="284"/>
        <w:jc w:val="both"/>
        <w:rPr>
          <w:rFonts w:ascii="Times New Roman" w:hAnsi="Times New Roman" w:cs="Times New Roman"/>
          <w:sz w:val="24"/>
          <w:szCs w:val="24"/>
        </w:rPr>
      </w:pPr>
      <w:r w:rsidRPr="00171834">
        <w:rPr>
          <w:rFonts w:ascii="Times New Roman" w:hAnsi="Times New Roman" w:cs="Times New Roman"/>
          <w:color w:val="000000" w:themeColor="text1"/>
          <w:sz w:val="24"/>
          <w:szCs w:val="24"/>
        </w:rPr>
        <w:t>6.</w:t>
      </w:r>
      <w:r w:rsidR="00287C21" w:rsidRPr="00171834">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w:t>
      </w:r>
      <w:r w:rsidR="00287C21" w:rsidRPr="00171834">
        <w:rPr>
          <w:rFonts w:ascii="Times New Roman" w:hAnsi="Times New Roman" w:cs="Times New Roman"/>
          <w:color w:val="000000" w:themeColor="text1"/>
          <w:sz w:val="24"/>
          <w:szCs w:val="24"/>
        </w:rPr>
        <w:t>1</w:t>
      </w:r>
      <w:r w:rsidR="00F361C8">
        <w:rPr>
          <w:rFonts w:ascii="Times New Roman" w:hAnsi="Times New Roman" w:cs="Times New Roman"/>
          <w:color w:val="000000" w:themeColor="text1"/>
          <w:sz w:val="24"/>
          <w:szCs w:val="24"/>
        </w:rPr>
        <w:t>1</w:t>
      </w:r>
      <w:r w:rsidRPr="00171834">
        <w:rPr>
          <w:rFonts w:ascii="Times New Roman" w:hAnsi="Times New Roman" w:cs="Times New Roman"/>
          <w:color w:val="000000" w:themeColor="text1"/>
          <w:sz w:val="24"/>
          <w:szCs w:val="24"/>
        </w:rPr>
        <w:t xml:space="preserve">. </w:t>
      </w:r>
      <w:r w:rsidRPr="00171834">
        <w:rPr>
          <w:rFonts w:ascii="Times New Roman" w:hAnsi="Times New Roman" w:cs="Times New Roman"/>
          <w:sz w:val="24"/>
          <w:szCs w:val="24"/>
        </w:rPr>
        <w:t>После окончания оказания услуг по Заявке Исполнитель обязан в течение 5, дней оформить и предоставить закрывающие документы в форме УПД или Акт сдачи-приемки услуг и счета-фактуры. с приложением оригиналов путевых листов унифицированных форм 4-П</w:t>
      </w:r>
      <w:r w:rsidR="00287C21" w:rsidRPr="00171834">
        <w:rPr>
          <w:rFonts w:ascii="Times New Roman" w:hAnsi="Times New Roman" w:cs="Times New Roman"/>
          <w:sz w:val="24"/>
          <w:szCs w:val="24"/>
        </w:rPr>
        <w:t>,</w:t>
      </w:r>
      <w:r w:rsidRPr="00171834">
        <w:rPr>
          <w:rFonts w:ascii="Times New Roman" w:hAnsi="Times New Roman" w:cs="Times New Roman"/>
          <w:sz w:val="24"/>
          <w:szCs w:val="24"/>
        </w:rPr>
        <w:t xml:space="preserve"> ЭСМ-2 или ЭСМ-3 (в зависимости от вида предоставляемой Спецтехники). Вне зависимости от количества Заявок на технику между Заказчиком и Исполнителем, последний обязан оформлять закрывающие документы по каждой заявке отдельно. Формирование закрывающих документов, объединяющих в себе несколько Заявок, является основанием для отказа в приеме документов.</w:t>
      </w:r>
    </w:p>
    <w:p w14:paraId="0F4D83B7" w14:textId="77777777" w:rsidR="00972A46" w:rsidRPr="00171834" w:rsidRDefault="00972A46" w:rsidP="00F361C8">
      <w:pPr>
        <w:jc w:val="both"/>
        <w:rPr>
          <w:rFonts w:ascii="Times New Roman" w:hAnsi="Times New Roman" w:cs="Times New Roman"/>
          <w:sz w:val="24"/>
          <w:szCs w:val="24"/>
        </w:rPr>
      </w:pPr>
    </w:p>
    <w:p w14:paraId="53479BBB" w14:textId="060AF2E7" w:rsidR="00287C21" w:rsidRPr="00171834" w:rsidRDefault="000E1DE1"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 xml:space="preserve">6.2. </w:t>
      </w:r>
      <w:r w:rsidR="00303BF6" w:rsidRPr="00171834">
        <w:rPr>
          <w:rFonts w:ascii="Times New Roman" w:hAnsi="Times New Roman" w:cs="Times New Roman"/>
          <w:b/>
          <w:bCs/>
          <w:sz w:val="24"/>
          <w:szCs w:val="24"/>
        </w:rPr>
        <w:t>Исполнитель вправе:</w:t>
      </w:r>
    </w:p>
    <w:p w14:paraId="6D152BCE" w14:textId="2726999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6.2.1. </w:t>
      </w:r>
      <w:r w:rsidRPr="00171834">
        <w:rPr>
          <w:rFonts w:ascii="Times New Roman" w:hAnsi="Times New Roman" w:cs="Times New Roman"/>
          <w:sz w:val="24"/>
          <w:szCs w:val="24"/>
        </w:rPr>
        <w:t>Для надлежащего исполнения обязательств по настоящему Договору с согласия Заказчика привлекать третьих лиц.</w:t>
      </w:r>
    </w:p>
    <w:p w14:paraId="0EDFACBF" w14:textId="14810D26"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6.2.</w:t>
      </w:r>
      <w:r w:rsidR="00AB55D8">
        <w:rPr>
          <w:rFonts w:ascii="Times New Roman" w:hAnsi="Times New Roman" w:cs="Times New Roman"/>
          <w:b/>
          <w:bCs/>
          <w:sz w:val="24"/>
          <w:szCs w:val="24"/>
        </w:rPr>
        <w:t>2</w:t>
      </w:r>
      <w:r w:rsidRPr="00171834">
        <w:rPr>
          <w:rFonts w:ascii="Times New Roman" w:hAnsi="Times New Roman" w:cs="Times New Roman"/>
          <w:b/>
          <w:bCs/>
          <w:sz w:val="24"/>
          <w:szCs w:val="24"/>
        </w:rPr>
        <w:t xml:space="preserve">. </w:t>
      </w:r>
      <w:r w:rsidRPr="00171834">
        <w:rPr>
          <w:rFonts w:ascii="Times New Roman" w:hAnsi="Times New Roman" w:cs="Times New Roman"/>
          <w:sz w:val="24"/>
          <w:szCs w:val="24"/>
        </w:rPr>
        <w:t xml:space="preserve">Приостановить оказание услуг в случае ухудшения погодных условий, а именно: увеличения скорости ветра свыше 15 м/, а в случае работы крана с тяжелым грузом (стеновые панели, перегородки и т.д. при скорости ветра свыше 10 м), порывы ветра. дождь. ливень. ураган и т.д. руководствуясь при этом нормами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Всю ответственность за работу в неблагоприятных погодных условиях несет Исполнитель. </w:t>
      </w:r>
    </w:p>
    <w:p w14:paraId="7D00334B" w14:textId="6B2A72F7" w:rsidR="00CC3248"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6.3. Заказчик обязуется:</w:t>
      </w:r>
    </w:p>
    <w:p w14:paraId="6E2AE70D" w14:textId="2FD9FA1C" w:rsidR="00303BF6"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t xml:space="preserve">6.3.1. </w:t>
      </w:r>
      <w:r w:rsidRPr="00171834">
        <w:rPr>
          <w:rFonts w:ascii="Times New Roman" w:hAnsi="Times New Roman" w:cs="Times New Roman"/>
          <w:sz w:val="24"/>
          <w:szCs w:val="24"/>
        </w:rPr>
        <w:t>Направлять Исполнителю Заявку заблаговременно</w:t>
      </w:r>
      <w:r w:rsidR="00CC3248"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 не позднее сроков указанных в настоящем Договоре до дня подачи и начала оказания услуг Спецтехники на объекте Заказчика.</w:t>
      </w:r>
    </w:p>
    <w:p w14:paraId="0BDEE296" w14:textId="668F27DA" w:rsidR="00CC3248" w:rsidRPr="00171834" w:rsidRDefault="00303BF6" w:rsidP="00B00CBE">
      <w:pPr>
        <w:ind w:left="284"/>
        <w:jc w:val="both"/>
        <w:rPr>
          <w:rFonts w:ascii="Times New Roman" w:hAnsi="Times New Roman" w:cs="Times New Roman"/>
          <w:sz w:val="24"/>
          <w:szCs w:val="24"/>
        </w:rPr>
      </w:pPr>
      <w:r w:rsidRPr="00171834">
        <w:rPr>
          <w:rFonts w:ascii="Times New Roman" w:hAnsi="Times New Roman" w:cs="Times New Roman"/>
          <w:b/>
          <w:bCs/>
          <w:sz w:val="24"/>
          <w:szCs w:val="24"/>
        </w:rPr>
        <w:lastRenderedPageBreak/>
        <w:t xml:space="preserve">6.3.2. </w:t>
      </w:r>
      <w:r w:rsidR="00CC3248" w:rsidRPr="00171834">
        <w:rPr>
          <w:rFonts w:ascii="Times New Roman" w:hAnsi="Times New Roman" w:cs="Times New Roman"/>
          <w:sz w:val="24"/>
          <w:szCs w:val="24"/>
        </w:rPr>
        <w:t>Принимать официальные документы, заявки, письма, уведомления от Исполнителя</w:t>
      </w:r>
      <w:r w:rsidR="00F361C8">
        <w:rPr>
          <w:rFonts w:ascii="Times New Roman" w:hAnsi="Times New Roman" w:cs="Times New Roman"/>
          <w:sz w:val="24"/>
          <w:szCs w:val="24"/>
        </w:rPr>
        <w:t xml:space="preserve"> по реквизитам, указанным в Заявке. </w:t>
      </w:r>
    </w:p>
    <w:p w14:paraId="164C911D" w14:textId="4583D6C1" w:rsidR="00303BF6" w:rsidRPr="00171834" w:rsidRDefault="00CC3248" w:rsidP="00B00CBE">
      <w:pPr>
        <w:ind w:left="284"/>
        <w:jc w:val="both"/>
        <w:rPr>
          <w:rFonts w:ascii="Times New Roman" w:hAnsi="Times New Roman" w:cs="Times New Roman"/>
          <w:b/>
          <w:bCs/>
          <w:sz w:val="24"/>
          <w:szCs w:val="24"/>
        </w:rPr>
      </w:pPr>
      <w:r w:rsidRPr="00171834">
        <w:rPr>
          <w:rFonts w:ascii="Times New Roman" w:hAnsi="Times New Roman" w:cs="Times New Roman"/>
          <w:b/>
          <w:bCs/>
          <w:sz w:val="24"/>
          <w:szCs w:val="24"/>
        </w:rPr>
        <w:t>7. Ответственность сторон</w:t>
      </w:r>
    </w:p>
    <w:p w14:paraId="0AABC69D" w14:textId="39E8C406" w:rsidR="00CC3248" w:rsidRPr="00171834" w:rsidRDefault="00CC3248"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 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31B4DB12" w14:textId="7B27C14D" w:rsidR="001A1674" w:rsidRPr="00171834" w:rsidRDefault="001A1674"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7.2. Стороны пришли к соглашению, что в случае выявления факта повреждение элементов Спецтехники неизвестными лицами или </w:t>
      </w:r>
      <w:proofErr w:type="spellStart"/>
      <w:r w:rsidRPr="00171834">
        <w:rPr>
          <w:rFonts w:ascii="Times New Roman" w:hAnsi="Times New Roman" w:cs="Times New Roman"/>
          <w:sz w:val="24"/>
          <w:szCs w:val="24"/>
        </w:rPr>
        <w:t>разукомплектаци</w:t>
      </w:r>
      <w:r w:rsidR="00171834">
        <w:rPr>
          <w:rFonts w:ascii="Times New Roman" w:hAnsi="Times New Roman" w:cs="Times New Roman"/>
          <w:sz w:val="24"/>
          <w:szCs w:val="24"/>
        </w:rPr>
        <w:t>я</w:t>
      </w:r>
      <w:proofErr w:type="spellEnd"/>
      <w:r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 представители Сторон производят составление Акта осмотра Спецтехники и места, в котором фиксируют техническое состояние Спецтехники (описательно, а также с фото и видео способом), фиксируют показания свидетелей и производят проверку камер записи видеонаблюдения. При необходимости Стороны вызывают уполномоченных представителей страховых компаний, сотрудников МВД и иных государственных органов, экспертов, оценщиков, а также иных лиц, чьё присутствие необходимо, по мнению одной из Сторон.</w:t>
      </w:r>
    </w:p>
    <w:p w14:paraId="64EAE56C" w14:textId="100FA713" w:rsidR="007D4F4A" w:rsidRPr="00171834" w:rsidRDefault="001A1674" w:rsidP="00171834">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7.3. </w:t>
      </w:r>
      <w:r w:rsidR="00BE6A63" w:rsidRPr="00171834">
        <w:rPr>
          <w:rFonts w:ascii="Times New Roman" w:hAnsi="Times New Roman" w:cs="Times New Roman"/>
          <w:sz w:val="24"/>
          <w:szCs w:val="24"/>
        </w:rPr>
        <w:t>В случае невозможности самостоятельного установления объема и стоимости ремонтных работ, требуемых для восстановления Спецтехники. Стороны пришли к соглашению о вызове экспертного учреждения для проведения обследования Спецтехники на предмет установления объеме и стоимости ремонтных работ и замены оборудования. Определение экспертного учреждения производится Сторонами совместно, оплата стоимости услуг эксперта производится Исполнителем. Стороны пришли к соглашению, что при определении стоимости ремонтных работ, детали Спецтехники, имеющие менее 50% совокупного повреждения и износа, не подлежат замене на новые детали. Все цены на замену поврежденных или уничтоженных (похищенных) деталей должны рассчитываться из рыночной стоимости новых деталей по цене на дату проведения экспертизы.</w:t>
      </w:r>
    </w:p>
    <w:p w14:paraId="65C60123" w14:textId="04FBE9C4" w:rsidR="00145C5C" w:rsidRPr="00171834" w:rsidRDefault="00BE6A6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7.4. В случае возникновения ситуации </w:t>
      </w:r>
      <w:r w:rsidR="00BA646D" w:rsidRPr="00171834">
        <w:rPr>
          <w:rFonts w:ascii="Times New Roman" w:hAnsi="Times New Roman" w:cs="Times New Roman"/>
          <w:sz w:val="24"/>
          <w:szCs w:val="24"/>
        </w:rPr>
        <w:t xml:space="preserve">факта повреждение элементов Спецтехники неизвестными лицами или </w:t>
      </w:r>
      <w:proofErr w:type="spellStart"/>
      <w:r w:rsidR="00BA646D" w:rsidRPr="00171834">
        <w:rPr>
          <w:rFonts w:ascii="Times New Roman" w:hAnsi="Times New Roman" w:cs="Times New Roman"/>
          <w:sz w:val="24"/>
          <w:szCs w:val="24"/>
        </w:rPr>
        <w:t>разукомплектации</w:t>
      </w:r>
      <w:proofErr w:type="spellEnd"/>
      <w:r w:rsidR="00BA646D" w:rsidRPr="00171834">
        <w:rPr>
          <w:rFonts w:ascii="Times New Roman" w:hAnsi="Times New Roman" w:cs="Times New Roman"/>
          <w:sz w:val="24"/>
          <w:szCs w:val="24"/>
        </w:rPr>
        <w:t xml:space="preserve"> техники, уничтожение Спецтехники или хищения Спецтехники произошедшем во время стоянки Спецтехники на объекте Заказчика во вне рабочее время,</w:t>
      </w:r>
      <w:r w:rsidRPr="00171834">
        <w:rPr>
          <w:rFonts w:ascii="Times New Roman" w:hAnsi="Times New Roman" w:cs="Times New Roman"/>
          <w:sz w:val="24"/>
          <w:szCs w:val="24"/>
        </w:rPr>
        <w:t xml:space="preserve"> застрахованной в страховой компании, то определение объема убытков Исполнителя осуществляется после вынесения решения страховой компании о признании или отказе в признании данного случая страховым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а также расчета страхового возмещения, подлежащего выплате Исполнителю страховой компанией. При этом убытки</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не покрытые страховым возмещением</w:t>
      </w:r>
      <w:r w:rsidR="00BA646D" w:rsidRPr="00171834">
        <w:rPr>
          <w:rFonts w:ascii="Times New Roman" w:hAnsi="Times New Roman" w:cs="Times New Roman"/>
          <w:sz w:val="24"/>
          <w:szCs w:val="24"/>
        </w:rPr>
        <w:t>,</w:t>
      </w:r>
      <w:r w:rsidRPr="00171834">
        <w:rPr>
          <w:rFonts w:ascii="Times New Roman" w:hAnsi="Times New Roman" w:cs="Times New Roman"/>
          <w:sz w:val="24"/>
          <w:szCs w:val="24"/>
        </w:rPr>
        <w:t xml:space="preserve"> </w:t>
      </w:r>
      <w:r w:rsidR="00F361C8">
        <w:rPr>
          <w:rFonts w:ascii="Times New Roman" w:hAnsi="Times New Roman" w:cs="Times New Roman"/>
          <w:sz w:val="24"/>
          <w:szCs w:val="24"/>
        </w:rPr>
        <w:t xml:space="preserve">возмещению со стороны Заказчика не подлежат. </w:t>
      </w:r>
    </w:p>
    <w:p w14:paraId="33A9AED3" w14:textId="5A6A805B" w:rsidR="00CD21E3" w:rsidRPr="00171834" w:rsidRDefault="004A3665"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7.5. Исполнитель обязуется страховать свою технику (ОСАГО, КАСКО). В случае отсутствия страховки, Заказчик не несет </w:t>
      </w:r>
      <w:r w:rsidR="00CD21E3" w:rsidRPr="00171834">
        <w:rPr>
          <w:rFonts w:ascii="Times New Roman" w:hAnsi="Times New Roman" w:cs="Times New Roman"/>
          <w:sz w:val="24"/>
          <w:szCs w:val="24"/>
        </w:rPr>
        <w:t>ответственность за вред, нанесенный Технике Исполнителя</w:t>
      </w:r>
      <w:r w:rsidR="00F361C8">
        <w:rPr>
          <w:rFonts w:ascii="Times New Roman" w:hAnsi="Times New Roman" w:cs="Times New Roman"/>
          <w:sz w:val="24"/>
          <w:szCs w:val="24"/>
        </w:rPr>
        <w:t>.</w:t>
      </w:r>
    </w:p>
    <w:p w14:paraId="6DD4B151" w14:textId="7D0B11D7"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7.6. В случае непоставки Спецтехники </w:t>
      </w:r>
      <w:r w:rsidR="00972A46" w:rsidRPr="00171834">
        <w:rPr>
          <w:rFonts w:ascii="Times New Roman" w:hAnsi="Times New Roman" w:cs="Times New Roman"/>
          <w:sz w:val="24"/>
          <w:szCs w:val="24"/>
        </w:rPr>
        <w:t>в срок,</w:t>
      </w:r>
      <w:r w:rsidRPr="00171834">
        <w:rPr>
          <w:rFonts w:ascii="Times New Roman" w:hAnsi="Times New Roman" w:cs="Times New Roman"/>
          <w:sz w:val="24"/>
          <w:szCs w:val="24"/>
        </w:rPr>
        <w:t xml:space="preserve"> указанный в Заявке и неизвещения о невозможности подачи заявки в срок, Исполнитель возмещает Заказчику заранее оцененные убытки в размере стоимости одной машина-смены Спецтехники, которая была заказана по данной Заявке. Факт срыва поставки устанавливается отсутствием первичных отчетных документов, подтверждающих поставку Спецтехники в срок указанный, подписанных и заверенных печатью Заказчика. </w:t>
      </w:r>
    </w:p>
    <w:p w14:paraId="5A898A9C" w14:textId="17723B09" w:rsidR="00CD21E3" w:rsidRPr="00171834" w:rsidRDefault="00CD21E3"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7.7. В случае, если транспортировка Спецтехники по Заявке на объект Заказчика, осуществляется силами Заказчика, то Исполнитель обязан подготовить Спецтехнику к перевозке. В случае неготовности Спецтехники Исполнителя к транспортировке и срыва доставки Спецтехники на объект, более чем на 1 час, Исполнитель возмещает заранее оцененные убытки Заказчика. Размер убытков составляет для транспортировки Спецтехники не выходящей за габариты грузов, установленных нормативными актами РФ составляет 30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00 рублей, Для транспортировки Спецтехники выходящий за габариты грузов, установленных нормативными актами РФ, составляет </w:t>
      </w:r>
      <w:r w:rsidRPr="00171834">
        <w:rPr>
          <w:rFonts w:ascii="Times New Roman" w:hAnsi="Times New Roman" w:cs="Times New Roman"/>
          <w:sz w:val="24"/>
          <w:szCs w:val="24"/>
        </w:rPr>
        <w:lastRenderedPageBreak/>
        <w:t>60</w:t>
      </w:r>
      <w:r w:rsidR="00B80EEE" w:rsidRPr="00171834">
        <w:rPr>
          <w:rFonts w:ascii="Times New Roman" w:hAnsi="Times New Roman" w:cs="Times New Roman"/>
          <w:sz w:val="24"/>
          <w:szCs w:val="24"/>
        </w:rPr>
        <w:t> </w:t>
      </w:r>
      <w:r w:rsidRPr="00171834">
        <w:rPr>
          <w:rFonts w:ascii="Times New Roman" w:hAnsi="Times New Roman" w:cs="Times New Roman"/>
          <w:sz w:val="24"/>
          <w:szCs w:val="24"/>
        </w:rPr>
        <w:t>000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00 рублей, а в случае перевозки Спецтехники с места находящегося за пределами МКАД, то к выше указанным убытками прибавляются убытки в размере — </w:t>
      </w:r>
      <w:r w:rsidR="00B80EEE" w:rsidRPr="00171834">
        <w:rPr>
          <w:rFonts w:ascii="Times New Roman" w:hAnsi="Times New Roman" w:cs="Times New Roman"/>
          <w:sz w:val="24"/>
          <w:szCs w:val="24"/>
        </w:rPr>
        <w:t>12</w:t>
      </w:r>
      <w:r w:rsidRPr="00171834">
        <w:rPr>
          <w:rFonts w:ascii="Times New Roman" w:hAnsi="Times New Roman" w:cs="Times New Roman"/>
          <w:sz w:val="24"/>
          <w:szCs w:val="24"/>
        </w:rPr>
        <w:t>0</w:t>
      </w:r>
      <w:r w:rsidR="00B80EEE" w:rsidRPr="00171834">
        <w:rPr>
          <w:rFonts w:ascii="Times New Roman" w:hAnsi="Times New Roman" w:cs="Times New Roman"/>
          <w:sz w:val="24"/>
          <w:szCs w:val="24"/>
        </w:rPr>
        <w:t xml:space="preserve"> </w:t>
      </w:r>
      <w:r w:rsidRPr="00171834">
        <w:rPr>
          <w:rFonts w:ascii="Times New Roman" w:hAnsi="Times New Roman" w:cs="Times New Roman"/>
          <w:sz w:val="24"/>
          <w:szCs w:val="24"/>
        </w:rPr>
        <w:t>00 рублей за каждый км от МКАДа (расстояние от МКАДа до места забора Спецтехники рассчитывается по оптимальному маршруту дорожной сети). Факт срыва</w:t>
      </w:r>
      <w:r w:rsidR="00B80EEE" w:rsidRPr="00171834">
        <w:rPr>
          <w:rFonts w:ascii="Times New Roman" w:hAnsi="Times New Roman" w:cs="Times New Roman"/>
          <w:sz w:val="24"/>
          <w:szCs w:val="24"/>
        </w:rPr>
        <w:t xml:space="preserve"> доставки, </w:t>
      </w:r>
      <w:r w:rsidRPr="00171834">
        <w:rPr>
          <w:rFonts w:ascii="Times New Roman" w:hAnsi="Times New Roman" w:cs="Times New Roman"/>
          <w:sz w:val="24"/>
          <w:szCs w:val="24"/>
        </w:rPr>
        <w:t xml:space="preserve">подтверждается </w:t>
      </w:r>
      <w:proofErr w:type="gramStart"/>
      <w:r w:rsidRPr="00171834">
        <w:rPr>
          <w:rFonts w:ascii="Times New Roman" w:hAnsi="Times New Roman" w:cs="Times New Roman"/>
          <w:sz w:val="24"/>
          <w:szCs w:val="24"/>
        </w:rPr>
        <w:t>записью</w:t>
      </w:r>
      <w:proofErr w:type="gramEnd"/>
      <w:r w:rsidRPr="00171834">
        <w:rPr>
          <w:rFonts w:ascii="Times New Roman" w:hAnsi="Times New Roman" w:cs="Times New Roman"/>
          <w:sz w:val="24"/>
          <w:szCs w:val="24"/>
        </w:rPr>
        <w:t xml:space="preserve"> сделанной Заказчиком в Пу</w:t>
      </w:r>
      <w:r w:rsidR="00B80EEE" w:rsidRPr="00171834">
        <w:rPr>
          <w:rFonts w:ascii="Times New Roman" w:hAnsi="Times New Roman" w:cs="Times New Roman"/>
          <w:sz w:val="24"/>
          <w:szCs w:val="24"/>
        </w:rPr>
        <w:t>т</w:t>
      </w:r>
      <w:r w:rsidRPr="00171834">
        <w:rPr>
          <w:rFonts w:ascii="Times New Roman" w:hAnsi="Times New Roman" w:cs="Times New Roman"/>
          <w:sz w:val="24"/>
          <w:szCs w:val="24"/>
        </w:rPr>
        <w:t>евом листе грузового тран</w:t>
      </w:r>
      <w:r w:rsidR="00B80EEE" w:rsidRPr="00171834">
        <w:rPr>
          <w:rFonts w:ascii="Times New Roman" w:hAnsi="Times New Roman" w:cs="Times New Roman"/>
          <w:sz w:val="24"/>
          <w:szCs w:val="24"/>
        </w:rPr>
        <w:t xml:space="preserve">спорта. </w:t>
      </w:r>
    </w:p>
    <w:p w14:paraId="144F7814" w14:textId="6C8B9B6B" w:rsidR="00B80EEE" w:rsidRPr="00171834" w:rsidRDefault="00B80EEE"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7.8. В случае если Исполнитель без письменного уведомления, приостанавливает оказание услуг и увозит с объекта Заказчика Спецтехнику, то он возмещает Заказчику заранее оцененные убытки. Размер убытков составляет: если Спецтехника доставлялась на объект Заказчика силами Исполнителя, то Исполнитель возмещает Заказчику убытки для транспортировки Спецтехники не выходящей за габариты грузов, установленных нормативными актами РФ, составляет 30 000,00 рублей, для транспортировки Спецтехники выходящий за габариты грузов, установленные нормативно правовыми актами РФ, составляет 60 000.00 рублей, а в случае перевозки Спецтехники с места находящегося за пределами МКАД, то к выше указанным убытками прибавляются убытки в размере — 120.00 рублей за каждый км от МКАДа (расстояние от МКАДа до места забора Спецтехники рассчитывается по оптимальному маршруту дорожной сети), если Спецтехника доставлялась на объекта силами Заказчика, то Исполнитель возмещает Заказчику убытки для транспортировки Спецтехники не выходящей за габариты грузов, установленные нормативно правовыми актами РФ - составляет 60 000.00 рублей, для транспортировки Спецтехники выходящий за габариты грузов, установленные нормативно правовыми актами РФ, составляет 140 000,00 рублей, а в случае перевозки </w:t>
      </w:r>
      <w:r w:rsidR="00E24BD1" w:rsidRPr="00171834">
        <w:rPr>
          <w:rFonts w:ascii="Times New Roman" w:hAnsi="Times New Roman" w:cs="Times New Roman"/>
          <w:sz w:val="24"/>
          <w:szCs w:val="24"/>
        </w:rPr>
        <w:t>Спецтехники</w:t>
      </w:r>
      <w:r w:rsidRPr="00171834">
        <w:rPr>
          <w:rFonts w:ascii="Times New Roman" w:hAnsi="Times New Roman" w:cs="Times New Roman"/>
          <w:sz w:val="24"/>
          <w:szCs w:val="24"/>
        </w:rPr>
        <w:t xml:space="preserve"> с места находящегося за пределами МКАД. то к выше указанным убытками прибавляются убытки в размере — 120.00 рублей за каждый км от МКАДа (расстояние от МКАДа до места забора Спецтехники рассчитывается по оптимальному маршруту дорожной сети). Фактом самовольной приостановки работы Спецтехники и увоза её с объекта Заказчика, последний составляет Акт, подтверждающих факт убытия Спецтехники с объекта. </w:t>
      </w:r>
    </w:p>
    <w:p w14:paraId="39AE7E27" w14:textId="5DB04616" w:rsidR="00E63817" w:rsidRPr="00171834" w:rsidRDefault="00E63817"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7.9. В случае просрочки поставки Спецтехники на объект на час и более от времени поставки, указанной в Заявке, Исполнитель возмещает Заказчику заранее оцененные убытки в размере </w:t>
      </w:r>
      <w:r w:rsidR="001A2F0A" w:rsidRPr="00171834">
        <w:rPr>
          <w:rFonts w:ascii="Times New Roman" w:hAnsi="Times New Roman" w:cs="Times New Roman"/>
          <w:sz w:val="24"/>
          <w:szCs w:val="24"/>
        </w:rPr>
        <w:t>5</w:t>
      </w:r>
      <w:r w:rsidRPr="00171834">
        <w:rPr>
          <w:rFonts w:ascii="Times New Roman" w:hAnsi="Times New Roman" w:cs="Times New Roman"/>
          <w:sz w:val="24"/>
          <w:szCs w:val="24"/>
        </w:rPr>
        <w:t>000</w:t>
      </w:r>
      <w:r w:rsidR="001A2F0A" w:rsidRPr="00171834">
        <w:rPr>
          <w:rFonts w:ascii="Times New Roman" w:hAnsi="Times New Roman" w:cs="Times New Roman"/>
          <w:sz w:val="24"/>
          <w:szCs w:val="24"/>
        </w:rPr>
        <w:t>,</w:t>
      </w:r>
      <w:r w:rsidRPr="00171834">
        <w:rPr>
          <w:rFonts w:ascii="Times New Roman" w:hAnsi="Times New Roman" w:cs="Times New Roman"/>
          <w:sz w:val="24"/>
          <w:szCs w:val="24"/>
        </w:rPr>
        <w:t xml:space="preserve">00 рублей за каждый час просрочки поставки Спецтехники. Факт простоя фиксируется Заказчиком в путевом </w:t>
      </w:r>
      <w:r w:rsidR="001A2F0A" w:rsidRPr="00171834">
        <w:rPr>
          <w:rFonts w:ascii="Times New Roman" w:hAnsi="Times New Roman" w:cs="Times New Roman"/>
          <w:sz w:val="24"/>
          <w:szCs w:val="24"/>
        </w:rPr>
        <w:t>л</w:t>
      </w:r>
      <w:r w:rsidRPr="00171834">
        <w:rPr>
          <w:rFonts w:ascii="Times New Roman" w:hAnsi="Times New Roman" w:cs="Times New Roman"/>
          <w:sz w:val="24"/>
          <w:szCs w:val="24"/>
        </w:rPr>
        <w:t xml:space="preserve">исте или ином первичном учетном документе, </w:t>
      </w:r>
      <w:r w:rsidR="001A2F0A" w:rsidRPr="00171834">
        <w:rPr>
          <w:rFonts w:ascii="Times New Roman" w:hAnsi="Times New Roman" w:cs="Times New Roman"/>
          <w:sz w:val="24"/>
          <w:szCs w:val="24"/>
        </w:rPr>
        <w:t>представленных</w:t>
      </w:r>
      <w:r w:rsidRPr="00171834">
        <w:rPr>
          <w:rFonts w:ascii="Times New Roman" w:hAnsi="Times New Roman" w:cs="Times New Roman"/>
          <w:sz w:val="24"/>
          <w:szCs w:val="24"/>
        </w:rPr>
        <w:t xml:space="preserve"> Исполнителем на подпись Заказчика.</w:t>
      </w:r>
    </w:p>
    <w:p w14:paraId="7601B2E9" w14:textId="367356B3" w:rsidR="004A3665" w:rsidRPr="00171834" w:rsidRDefault="00131506"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7.10. В случае просрочки сроков по предоставлению, УПД и первичных учетных документов, Заказчик вправе взыскать с Исполнителя штраф в размере </w:t>
      </w:r>
      <w:r w:rsidR="005F48C6" w:rsidRPr="00171834">
        <w:rPr>
          <w:rFonts w:ascii="Times New Roman" w:hAnsi="Times New Roman" w:cs="Times New Roman"/>
          <w:sz w:val="24"/>
          <w:szCs w:val="24"/>
        </w:rPr>
        <w:t>10</w:t>
      </w:r>
      <w:r w:rsidRPr="00171834">
        <w:rPr>
          <w:rFonts w:ascii="Times New Roman" w:hAnsi="Times New Roman" w:cs="Times New Roman"/>
          <w:sz w:val="24"/>
          <w:szCs w:val="24"/>
        </w:rPr>
        <w:t xml:space="preserve">00, 00 рублей за каждый день просрочки. </w:t>
      </w:r>
      <w:r w:rsidR="004A3665" w:rsidRPr="00171834">
        <w:rPr>
          <w:rFonts w:ascii="Times New Roman" w:hAnsi="Times New Roman" w:cs="Times New Roman"/>
          <w:sz w:val="24"/>
          <w:szCs w:val="24"/>
        </w:rPr>
        <w:t xml:space="preserve"> </w:t>
      </w:r>
    </w:p>
    <w:p w14:paraId="7B7F2F48" w14:textId="024E492D" w:rsidR="00145C5C" w:rsidRPr="00171834" w:rsidRDefault="000D364B" w:rsidP="00B00CBE">
      <w:pPr>
        <w:ind w:left="284"/>
        <w:jc w:val="both"/>
        <w:rPr>
          <w:rFonts w:ascii="Times New Roman" w:hAnsi="Times New Roman" w:cs="Times New Roman"/>
          <w:sz w:val="24"/>
          <w:szCs w:val="24"/>
        </w:rPr>
      </w:pPr>
      <w:r w:rsidRPr="00171834">
        <w:rPr>
          <w:rFonts w:ascii="Times New Roman" w:hAnsi="Times New Roman" w:cs="Times New Roman"/>
          <w:sz w:val="24"/>
          <w:szCs w:val="24"/>
        </w:rPr>
        <w:t xml:space="preserve">7.11. Простой Техники по вине Исполнителя оплачивается Исполнителем исходя из следующего расчета: 1 час простоя равен 1 машино-часу. </w:t>
      </w:r>
    </w:p>
    <w:p w14:paraId="403A501C" w14:textId="49538200" w:rsidR="00AB55D8" w:rsidRDefault="000D364B" w:rsidP="005A6026">
      <w:pPr>
        <w:ind w:left="284"/>
        <w:jc w:val="both"/>
        <w:rPr>
          <w:rFonts w:ascii="Times New Roman" w:hAnsi="Times New Roman" w:cs="Times New Roman"/>
          <w:sz w:val="24"/>
          <w:szCs w:val="24"/>
        </w:rPr>
      </w:pPr>
      <w:r w:rsidRPr="00171834">
        <w:rPr>
          <w:rFonts w:ascii="Times New Roman" w:hAnsi="Times New Roman" w:cs="Times New Roman"/>
          <w:sz w:val="24"/>
          <w:szCs w:val="24"/>
        </w:rPr>
        <w:t>7.12. Заказчик может взыскивать убытки и штрафы</w:t>
      </w:r>
      <w:r w:rsidR="005F48C6"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w:t>
      </w:r>
      <w:r w:rsidR="005F48C6" w:rsidRPr="00171834">
        <w:rPr>
          <w:rFonts w:ascii="Times New Roman" w:hAnsi="Times New Roman" w:cs="Times New Roman"/>
          <w:sz w:val="24"/>
          <w:szCs w:val="24"/>
        </w:rPr>
        <w:t xml:space="preserve"> настоящем Договоре,</w:t>
      </w:r>
      <w:r w:rsidRPr="00171834">
        <w:rPr>
          <w:rFonts w:ascii="Times New Roman" w:hAnsi="Times New Roman" w:cs="Times New Roman"/>
          <w:sz w:val="24"/>
          <w:szCs w:val="24"/>
        </w:rPr>
        <w:t xml:space="preserve"> путем удержания данных убытков и штрафов из общего размера оплаты стоимости оказанных и принятых услуг Заказчиком.</w:t>
      </w:r>
    </w:p>
    <w:p w14:paraId="44A9C686" w14:textId="4F4842C1" w:rsidR="00F361C8" w:rsidRPr="00171834" w:rsidRDefault="00F361C8" w:rsidP="00F361C8">
      <w:pPr>
        <w:ind w:left="284"/>
        <w:jc w:val="both"/>
        <w:rPr>
          <w:rFonts w:ascii="Times New Roman" w:hAnsi="Times New Roman" w:cs="Times New Roman"/>
          <w:sz w:val="24"/>
          <w:szCs w:val="24"/>
        </w:rPr>
      </w:pPr>
      <w:r>
        <w:rPr>
          <w:rFonts w:ascii="Times New Roman" w:hAnsi="Times New Roman" w:cs="Times New Roman"/>
          <w:sz w:val="24"/>
          <w:szCs w:val="24"/>
        </w:rPr>
        <w:t xml:space="preserve">7.13. Исполнитель возмещает </w:t>
      </w:r>
      <w:r w:rsidR="008F4460">
        <w:rPr>
          <w:rFonts w:ascii="Times New Roman" w:hAnsi="Times New Roman" w:cs="Times New Roman"/>
          <w:sz w:val="24"/>
          <w:szCs w:val="24"/>
        </w:rPr>
        <w:t>ущерб,</w:t>
      </w:r>
      <w:r>
        <w:rPr>
          <w:rFonts w:ascii="Times New Roman" w:hAnsi="Times New Roman" w:cs="Times New Roman"/>
          <w:sz w:val="24"/>
          <w:szCs w:val="24"/>
        </w:rPr>
        <w:t xml:space="preserve"> нанесенный техникой исполнителя, либо персоналом Исполнителя имуществу Заказчика и/или имуществу третьих лиц в течение 5 (пяти) календарных дней. </w:t>
      </w:r>
    </w:p>
    <w:p w14:paraId="62402339" w14:textId="3222627B" w:rsidR="005F48C6" w:rsidRPr="00171834" w:rsidRDefault="005F48C6" w:rsidP="005F48C6">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8. Обстоятельства непреодолимой силы</w:t>
      </w:r>
    </w:p>
    <w:p w14:paraId="25D11701"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8.1. Стороны освобождаются от ответственности за частичное или полное неисполнение обязательств по настоящему Договору, если такое неисполнение обязательств обусловлено обстоятельствами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w:t>
      </w:r>
      <w:r w:rsidRPr="00171834">
        <w:rPr>
          <w:rFonts w:ascii="Times New Roman" w:hAnsi="Times New Roman" w:cs="Times New Roman"/>
          <w:sz w:val="24"/>
          <w:szCs w:val="24"/>
        </w:rPr>
        <w:lastRenderedPageBreak/>
        <w:t>мажор). К обстоятельствам непреодолимой силы Стороны настоящего Договора отнесли следующее: явления стихийного характера (за исключением сильного ветра, дождя, града и т.п., если это не противоречит нормам технического паспорта Спецтехники и Приказа Федеральной службы по техническому, экологическому и атомному надзору от 12.11.2013 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исключающее техническую эксплуатацию Спецтехники: дорожно-транспортные происшествий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заторы на пути следования Спецтехники: введение чрезвычайного положения и </w:t>
      </w:r>
      <w:r w:rsidR="001C2C12" w:rsidRPr="00171834">
        <w:rPr>
          <w:rFonts w:ascii="Times New Roman" w:hAnsi="Times New Roman" w:cs="Times New Roman"/>
          <w:sz w:val="24"/>
          <w:szCs w:val="24"/>
        </w:rPr>
        <w:t>в</w:t>
      </w:r>
      <w:r w:rsidRPr="00171834">
        <w:rPr>
          <w:rFonts w:ascii="Times New Roman" w:hAnsi="Times New Roman" w:cs="Times New Roman"/>
          <w:sz w:val="24"/>
          <w:szCs w:val="24"/>
        </w:rPr>
        <w:t xml:space="preserve">оенные действия. </w:t>
      </w:r>
    </w:p>
    <w:p w14:paraId="029FCF24" w14:textId="77777777"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w:t>
      </w:r>
      <w:r w:rsidR="005F48C6" w:rsidRPr="00171834">
        <w:rPr>
          <w:rFonts w:ascii="Times New Roman" w:hAnsi="Times New Roman" w:cs="Times New Roman"/>
          <w:sz w:val="24"/>
          <w:szCs w:val="24"/>
        </w:rPr>
        <w:t>2. О возникновении форс-мажорных обстоятельств Стороны обязаны незамедлительно</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не позднее 3 (трех) календарных дней с момента наступления</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уведомить друг друга. Уведомление должно быть произведено любым из доступных средств связи</w:t>
      </w:r>
      <w:r w:rsidRPr="00171834">
        <w:rPr>
          <w:rFonts w:ascii="Times New Roman" w:hAnsi="Times New Roman" w:cs="Times New Roman"/>
          <w:sz w:val="24"/>
          <w:szCs w:val="24"/>
        </w:rPr>
        <w:t xml:space="preserve">, </w:t>
      </w:r>
      <w:r w:rsidR="005F48C6" w:rsidRPr="00171834">
        <w:rPr>
          <w:rFonts w:ascii="Times New Roman" w:hAnsi="Times New Roman" w:cs="Times New Roman"/>
          <w:sz w:val="24"/>
          <w:szCs w:val="24"/>
        </w:rPr>
        <w:t>позволяющим достоверно установить</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что документ исходит от соответствующей Стороны по Договору</w:t>
      </w:r>
      <w:r w:rsidRPr="00171834">
        <w:rPr>
          <w:rFonts w:ascii="Times New Roman" w:hAnsi="Times New Roman" w:cs="Times New Roman"/>
          <w:sz w:val="24"/>
          <w:szCs w:val="24"/>
        </w:rPr>
        <w:t>,</w:t>
      </w:r>
      <w:r w:rsidR="005F48C6" w:rsidRPr="00171834">
        <w:rPr>
          <w:rFonts w:ascii="Times New Roman" w:hAnsi="Times New Roman" w:cs="Times New Roman"/>
          <w:sz w:val="24"/>
          <w:szCs w:val="24"/>
        </w:rPr>
        <w:t xml:space="preserve"> с приложением подтверждения наличия форс-мажорных обстоятельств.  </w:t>
      </w:r>
    </w:p>
    <w:p w14:paraId="711A7D53" w14:textId="77777777" w:rsidR="001C2C12"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8.3. Если обстоятельства непреодолимой силы повлияли на возможность исполнения обязательств</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срок исполнения обязательств соразмерно отодвигается на время действия соответствующих обстоятельств и (или) их последствий. </w:t>
      </w:r>
    </w:p>
    <w:p w14:paraId="1AF617BA" w14:textId="180D171B" w:rsidR="00CC3248" w:rsidRPr="00171834" w:rsidRDefault="005F48C6"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8.4. Если обстоятельства непреодолимой силы будут длиться свыше 30 (тридцати) календарных дней</w:t>
      </w:r>
      <w:r w:rsidR="001C2C12"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каждая из Сторон вправе расторгнуть договор в одностороннем порядке.</w:t>
      </w:r>
    </w:p>
    <w:p w14:paraId="06217BD5" w14:textId="57CC696A" w:rsidR="001C2C12" w:rsidRPr="00171834" w:rsidRDefault="001C2C12" w:rsidP="001C2C12">
      <w:pPr>
        <w:ind w:left="284"/>
        <w:jc w:val="center"/>
        <w:rPr>
          <w:rFonts w:ascii="Times New Roman" w:hAnsi="Times New Roman" w:cs="Times New Roman"/>
          <w:b/>
          <w:bCs/>
          <w:sz w:val="24"/>
          <w:szCs w:val="24"/>
        </w:rPr>
      </w:pPr>
      <w:r w:rsidRPr="00171834">
        <w:rPr>
          <w:rFonts w:ascii="Times New Roman" w:hAnsi="Times New Roman" w:cs="Times New Roman"/>
          <w:b/>
          <w:bCs/>
          <w:sz w:val="24"/>
          <w:szCs w:val="24"/>
        </w:rPr>
        <w:t>9. Срок действия договора и другие условия</w:t>
      </w:r>
    </w:p>
    <w:p w14:paraId="0F9B07C2" w14:textId="6ABC144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9.1. В соответствии с пунктом 2 статьи 434 ГК РФ настоящий Договор заключается путем обмена документами посредством электронной связи. Настоящим Стороны подтверждают и гарантируют</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электронные адреса Сторон</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в Заявке (Приложение №1 к настоящему Договору)</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позволяют достоверно установить, что документ исходит </w:t>
      </w:r>
      <w:r w:rsidR="0089798B" w:rsidRPr="00171834">
        <w:rPr>
          <w:rFonts w:ascii="Times New Roman" w:hAnsi="Times New Roman" w:cs="Times New Roman"/>
          <w:sz w:val="24"/>
          <w:szCs w:val="24"/>
        </w:rPr>
        <w:t>от</w:t>
      </w:r>
      <w:r w:rsidRPr="00171834">
        <w:rPr>
          <w:rFonts w:ascii="Times New Roman" w:hAnsi="Times New Roman" w:cs="Times New Roman"/>
          <w:sz w:val="24"/>
          <w:szCs w:val="24"/>
        </w:rPr>
        <w:t xml:space="preserve"> соответствующей Стороны по договору. </w:t>
      </w:r>
    </w:p>
    <w:p w14:paraId="70BD3C88" w14:textId="0A46E1E8"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9.2. Стороны пришли к соглашению</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w:t>
      </w:r>
      <w:r w:rsidR="007547F5" w:rsidRPr="00171834">
        <w:rPr>
          <w:rFonts w:ascii="Times New Roman" w:hAnsi="Times New Roman" w:cs="Times New Roman"/>
          <w:sz w:val="24"/>
          <w:szCs w:val="24"/>
        </w:rPr>
        <w:t>электронные документы,</w:t>
      </w:r>
      <w:r w:rsidRPr="00171834">
        <w:rPr>
          <w:rFonts w:ascii="Times New Roman" w:hAnsi="Times New Roman" w:cs="Times New Roman"/>
          <w:sz w:val="24"/>
          <w:szCs w:val="24"/>
        </w:rPr>
        <w:t xml:space="preserve"> переданные одной Стороной другой Стороне по средствам электронной почты, мессенджерами</w:t>
      </w:r>
      <w:r w:rsidR="0089798B" w:rsidRPr="00171834">
        <w:rPr>
          <w:rFonts w:ascii="Times New Roman" w:hAnsi="Times New Roman" w:cs="Times New Roman"/>
          <w:sz w:val="24"/>
          <w:szCs w:val="24"/>
        </w:rPr>
        <w:t xml:space="preserve">, </w:t>
      </w:r>
      <w:r w:rsidRPr="00171834">
        <w:rPr>
          <w:rFonts w:ascii="Times New Roman" w:hAnsi="Times New Roman" w:cs="Times New Roman"/>
          <w:sz w:val="24"/>
          <w:szCs w:val="24"/>
        </w:rPr>
        <w:t xml:space="preserve">признаются сторонами </w:t>
      </w:r>
      <w:r w:rsidR="007547F5" w:rsidRPr="00171834">
        <w:rPr>
          <w:rFonts w:ascii="Times New Roman" w:hAnsi="Times New Roman" w:cs="Times New Roman"/>
          <w:sz w:val="24"/>
          <w:szCs w:val="24"/>
        </w:rPr>
        <w:t>в качестве оригиналов,</w:t>
      </w:r>
      <w:r w:rsidRPr="00171834">
        <w:rPr>
          <w:rFonts w:ascii="Times New Roman" w:hAnsi="Times New Roman" w:cs="Times New Roman"/>
          <w:sz w:val="24"/>
          <w:szCs w:val="24"/>
        </w:rPr>
        <w:t xml:space="preserve"> имеющих юридическую сил при </w:t>
      </w:r>
      <w:r w:rsidR="0089798B" w:rsidRPr="00171834">
        <w:rPr>
          <w:rFonts w:ascii="Times New Roman" w:hAnsi="Times New Roman" w:cs="Times New Roman"/>
          <w:sz w:val="24"/>
          <w:szCs w:val="24"/>
        </w:rPr>
        <w:t>с</w:t>
      </w:r>
      <w:r w:rsidRPr="00171834">
        <w:rPr>
          <w:rFonts w:ascii="Times New Roman" w:hAnsi="Times New Roman" w:cs="Times New Roman"/>
          <w:sz w:val="24"/>
          <w:szCs w:val="24"/>
        </w:rPr>
        <w:t xml:space="preserve">облюдении одного из двух условий: </w:t>
      </w:r>
    </w:p>
    <w:p w14:paraId="12B4CACD" w14:textId="5609ADDF" w:rsidR="0089798B" w:rsidRPr="00171834" w:rsidRDefault="0089798B"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Документы,</w:t>
      </w:r>
      <w:r w:rsidR="001C2C12" w:rsidRPr="00171834">
        <w:rPr>
          <w:rFonts w:ascii="Times New Roman" w:hAnsi="Times New Roman" w:cs="Times New Roman"/>
          <w:sz w:val="24"/>
          <w:szCs w:val="24"/>
        </w:rPr>
        <w:t xml:space="preserve"> переданные в электронном виде. перед сканированием подписаны уполномоченным лицом отправляющей Стороны и на скане отчетлива видна - </w:t>
      </w:r>
      <w:r w:rsidRPr="00171834">
        <w:rPr>
          <w:rFonts w:ascii="Times New Roman" w:hAnsi="Times New Roman" w:cs="Times New Roman"/>
          <w:sz w:val="24"/>
          <w:szCs w:val="24"/>
        </w:rPr>
        <w:t>подпись</w:t>
      </w:r>
      <w:r w:rsidR="001C2C12" w:rsidRPr="00171834">
        <w:rPr>
          <w:rFonts w:ascii="Times New Roman" w:hAnsi="Times New Roman" w:cs="Times New Roman"/>
          <w:sz w:val="24"/>
          <w:szCs w:val="24"/>
        </w:rPr>
        <w:t xml:space="preserve"> и/или печать Стороны отправителя. Если документ передается несколькими файлами</w:t>
      </w:r>
      <w:r w:rsidRPr="00171834">
        <w:rPr>
          <w:rFonts w:ascii="Times New Roman" w:hAnsi="Times New Roman" w:cs="Times New Roman"/>
          <w:sz w:val="24"/>
          <w:szCs w:val="24"/>
        </w:rPr>
        <w:t>,</w:t>
      </w:r>
      <w:r w:rsidR="001C2C12" w:rsidRPr="00171834">
        <w:rPr>
          <w:rFonts w:ascii="Times New Roman" w:hAnsi="Times New Roman" w:cs="Times New Roman"/>
          <w:sz w:val="24"/>
          <w:szCs w:val="24"/>
        </w:rPr>
        <w:t xml:space="preserve"> то подписи уполномоченного лица должны стоять на каждой странице передаваемого документа. </w:t>
      </w:r>
    </w:p>
    <w:p w14:paraId="62C8A379" w14:textId="77777777" w:rsidR="0089798B"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 В случае если стороны использую системы электронного документооборота</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то Сторона отправитель обязана поставить свою Электронную цифровую подпись на данный документ перед отправкой его Стороне получателю. </w:t>
      </w:r>
    </w:p>
    <w:p w14:paraId="43B47AA8"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9.3. В случае противоречия между электронными документами и документами подписанными сторонами на бумаге</w:t>
      </w:r>
      <w:r w:rsidR="0089798B" w:rsidRPr="00171834">
        <w:rPr>
          <w:rFonts w:ascii="Times New Roman" w:hAnsi="Times New Roman" w:cs="Times New Roman"/>
          <w:sz w:val="24"/>
          <w:szCs w:val="24"/>
        </w:rPr>
        <w:t>,</w:t>
      </w:r>
      <w:r w:rsidRPr="00171834">
        <w:rPr>
          <w:rFonts w:ascii="Times New Roman" w:hAnsi="Times New Roman" w:cs="Times New Roman"/>
          <w:sz w:val="24"/>
          <w:szCs w:val="24"/>
        </w:rPr>
        <w:t xml:space="preserve"> приоритет имеет </w:t>
      </w:r>
      <w:r w:rsidR="007547F5" w:rsidRPr="00171834">
        <w:rPr>
          <w:rFonts w:ascii="Times New Roman" w:hAnsi="Times New Roman" w:cs="Times New Roman"/>
          <w:sz w:val="24"/>
          <w:szCs w:val="24"/>
        </w:rPr>
        <w:t>документ,</w:t>
      </w:r>
      <w:r w:rsidRPr="00171834">
        <w:rPr>
          <w:rFonts w:ascii="Times New Roman" w:hAnsi="Times New Roman" w:cs="Times New Roman"/>
          <w:sz w:val="24"/>
          <w:szCs w:val="24"/>
        </w:rPr>
        <w:t xml:space="preserve"> подписанный </w:t>
      </w:r>
      <w:r w:rsidR="0089798B" w:rsidRPr="00171834">
        <w:rPr>
          <w:rFonts w:ascii="Times New Roman" w:hAnsi="Times New Roman" w:cs="Times New Roman"/>
          <w:sz w:val="24"/>
          <w:szCs w:val="24"/>
        </w:rPr>
        <w:t xml:space="preserve">сторонами </w:t>
      </w:r>
      <w:r w:rsidRPr="00171834">
        <w:rPr>
          <w:rFonts w:ascii="Times New Roman" w:hAnsi="Times New Roman" w:cs="Times New Roman"/>
          <w:sz w:val="24"/>
          <w:szCs w:val="24"/>
        </w:rPr>
        <w:t xml:space="preserve">на бумаге. Договор вступает в силу с момента акцепта оферты </w:t>
      </w:r>
    </w:p>
    <w:p w14:paraId="28289BBC" w14:textId="77777777" w:rsidR="007547F5"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w:t>
      </w:r>
      <w:r w:rsidR="007547F5" w:rsidRPr="00171834">
        <w:rPr>
          <w:rFonts w:ascii="Times New Roman" w:hAnsi="Times New Roman" w:cs="Times New Roman"/>
          <w:sz w:val="24"/>
          <w:szCs w:val="24"/>
        </w:rPr>
        <w:t>4</w:t>
      </w:r>
      <w:r w:rsidRPr="00171834">
        <w:rPr>
          <w:rFonts w:ascii="Times New Roman" w:hAnsi="Times New Roman" w:cs="Times New Roman"/>
          <w:sz w:val="24"/>
          <w:szCs w:val="24"/>
        </w:rPr>
        <w:t>. Исполнитель гарантирует Заказчику</w:t>
      </w:r>
      <w:r w:rsidR="007547F5" w:rsidRPr="00171834">
        <w:rPr>
          <w:rFonts w:ascii="Times New Roman" w:hAnsi="Times New Roman" w:cs="Times New Roman"/>
          <w:sz w:val="24"/>
          <w:szCs w:val="24"/>
        </w:rPr>
        <w:t>,</w:t>
      </w:r>
      <w:r w:rsidRPr="00171834">
        <w:rPr>
          <w:rFonts w:ascii="Times New Roman" w:hAnsi="Times New Roman" w:cs="Times New Roman"/>
          <w:sz w:val="24"/>
          <w:szCs w:val="24"/>
        </w:rPr>
        <w:t xml:space="preserve"> что в течение всего срока действия настоящего Договора: </w:t>
      </w:r>
    </w:p>
    <w:p w14:paraId="493C1BC8" w14:textId="42D64950" w:rsidR="001C2C12" w:rsidRPr="00171834" w:rsidRDefault="001C2C12"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 Исполнитель является юридическим лицом или индивидуальным предпринимателем</w:t>
      </w:r>
      <w:proofErr w:type="gramStart"/>
      <w:r w:rsidRPr="00171834">
        <w:rPr>
          <w:rFonts w:ascii="Times New Roman" w:hAnsi="Times New Roman" w:cs="Times New Roman"/>
          <w:sz w:val="24"/>
          <w:szCs w:val="24"/>
        </w:rPr>
        <w:t>.</w:t>
      </w:r>
      <w:proofErr w:type="gramEnd"/>
      <w:r w:rsidRPr="00171834">
        <w:rPr>
          <w:rFonts w:ascii="Times New Roman" w:hAnsi="Times New Roman" w:cs="Times New Roman"/>
          <w:sz w:val="24"/>
          <w:szCs w:val="24"/>
        </w:rPr>
        <w:t xml:space="preserve"> зарегистрированным и осуществляющим деятельность в соответствии с </w:t>
      </w:r>
      <w:r w:rsidR="007547F5" w:rsidRPr="00171834">
        <w:rPr>
          <w:rFonts w:ascii="Times New Roman" w:hAnsi="Times New Roman" w:cs="Times New Roman"/>
          <w:sz w:val="24"/>
          <w:szCs w:val="24"/>
        </w:rPr>
        <w:t>законодательством</w:t>
      </w:r>
      <w:r w:rsidRPr="00171834">
        <w:rPr>
          <w:rFonts w:ascii="Times New Roman" w:hAnsi="Times New Roman" w:cs="Times New Roman"/>
          <w:sz w:val="24"/>
          <w:szCs w:val="24"/>
        </w:rPr>
        <w:t xml:space="preserve"> Российской Федерации</w:t>
      </w:r>
      <w:r w:rsidR="007547F5" w:rsidRPr="00171834">
        <w:rPr>
          <w:rFonts w:ascii="Times New Roman" w:hAnsi="Times New Roman" w:cs="Times New Roman"/>
          <w:sz w:val="24"/>
          <w:szCs w:val="24"/>
        </w:rPr>
        <w:t>.</w:t>
      </w:r>
    </w:p>
    <w:p w14:paraId="04651305" w14:textId="6998ABD7"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t>9.5.</w:t>
      </w:r>
      <w:r w:rsidR="00AB55D8">
        <w:rPr>
          <w:rFonts w:ascii="Times New Roman" w:hAnsi="Times New Roman" w:cs="Times New Roman"/>
          <w:sz w:val="24"/>
          <w:szCs w:val="24"/>
        </w:rPr>
        <w:t>1</w:t>
      </w:r>
      <w:r w:rsidRPr="00171834">
        <w:rPr>
          <w:rFonts w:ascii="Times New Roman" w:hAnsi="Times New Roman" w:cs="Times New Roman"/>
          <w:sz w:val="24"/>
          <w:szCs w:val="24"/>
        </w:rPr>
        <w:t>. Акцепт настоящей оферты и ее исполнение не нарушают требований законодательства Российской Федерации, учредительных документов и внутренних актов Исполнителя.</w:t>
      </w:r>
    </w:p>
    <w:p w14:paraId="04751898" w14:textId="64386BC6" w:rsidR="007547F5" w:rsidRPr="00171834" w:rsidRDefault="007547F5" w:rsidP="005F48C6">
      <w:pPr>
        <w:ind w:left="284"/>
        <w:jc w:val="both"/>
        <w:rPr>
          <w:rFonts w:ascii="Times New Roman" w:hAnsi="Times New Roman" w:cs="Times New Roman"/>
          <w:sz w:val="24"/>
          <w:szCs w:val="24"/>
        </w:rPr>
      </w:pPr>
      <w:r w:rsidRPr="00171834">
        <w:rPr>
          <w:rFonts w:ascii="Times New Roman" w:hAnsi="Times New Roman" w:cs="Times New Roman"/>
          <w:sz w:val="24"/>
          <w:szCs w:val="24"/>
        </w:rPr>
        <w:lastRenderedPageBreak/>
        <w:t>9.5.</w:t>
      </w:r>
      <w:r w:rsidR="00AB55D8">
        <w:rPr>
          <w:rFonts w:ascii="Times New Roman" w:hAnsi="Times New Roman" w:cs="Times New Roman"/>
          <w:sz w:val="24"/>
          <w:szCs w:val="24"/>
        </w:rPr>
        <w:t>2</w:t>
      </w:r>
      <w:r w:rsidRPr="00171834">
        <w:rPr>
          <w:rFonts w:ascii="Times New Roman" w:hAnsi="Times New Roman" w:cs="Times New Roman"/>
          <w:sz w:val="24"/>
          <w:szCs w:val="24"/>
        </w:rPr>
        <w:t>. Место нахождения, фактический адрес, адрес электронной почты</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номер телефона </w:t>
      </w:r>
      <w:r w:rsidR="00B73B04" w:rsidRPr="00171834">
        <w:rPr>
          <w:rFonts w:ascii="Times New Roman" w:hAnsi="Times New Roman" w:cs="Times New Roman"/>
          <w:sz w:val="24"/>
          <w:szCs w:val="24"/>
        </w:rPr>
        <w:t>и</w:t>
      </w:r>
      <w:r w:rsidRPr="00171834">
        <w:rPr>
          <w:rFonts w:ascii="Times New Roman" w:hAnsi="Times New Roman" w:cs="Times New Roman"/>
          <w:sz w:val="24"/>
          <w:szCs w:val="24"/>
        </w:rPr>
        <w:t xml:space="preserve"> факса и иные сведения</w:t>
      </w:r>
      <w:r w:rsidR="00721F45" w:rsidRPr="00171834">
        <w:rPr>
          <w:rFonts w:ascii="Times New Roman" w:hAnsi="Times New Roman" w:cs="Times New Roman"/>
          <w:sz w:val="24"/>
          <w:szCs w:val="24"/>
        </w:rPr>
        <w:t>,</w:t>
      </w:r>
      <w:r w:rsidRPr="00171834">
        <w:rPr>
          <w:rFonts w:ascii="Times New Roman" w:hAnsi="Times New Roman" w:cs="Times New Roman"/>
          <w:sz w:val="24"/>
          <w:szCs w:val="24"/>
        </w:rPr>
        <w:t xml:space="preserve"> указанные Исполнителем при заполнении и принятии Заявки (Приложение №1 к настоящему Договору) являются действительными</w:t>
      </w:r>
      <w:r w:rsidR="00721F45" w:rsidRPr="00171834">
        <w:rPr>
          <w:rFonts w:ascii="Times New Roman" w:hAnsi="Times New Roman" w:cs="Times New Roman"/>
          <w:sz w:val="24"/>
          <w:szCs w:val="24"/>
        </w:rPr>
        <w:t xml:space="preserve"> </w:t>
      </w:r>
      <w:r w:rsidRPr="00171834">
        <w:rPr>
          <w:rFonts w:ascii="Times New Roman" w:hAnsi="Times New Roman" w:cs="Times New Roman"/>
          <w:sz w:val="24"/>
          <w:szCs w:val="24"/>
        </w:rPr>
        <w:t>и все документы и корреспонденция, поступившие с указанных адресов безусловно и достоверно подтверждают. что документ исходит от Исполнителя. и последний не вправе ссылаться На обратное.</w:t>
      </w:r>
      <w:r w:rsidR="00752031" w:rsidRPr="00171834">
        <w:rPr>
          <w:rFonts w:ascii="Times New Roman" w:hAnsi="Times New Roman" w:cs="Times New Roman"/>
          <w:sz w:val="24"/>
          <w:szCs w:val="24"/>
        </w:rPr>
        <w:t xml:space="preserve"> </w:t>
      </w:r>
    </w:p>
    <w:p w14:paraId="4FDA40A8" w14:textId="578EAF6D" w:rsidR="00E24BD1" w:rsidRPr="00E24BD1" w:rsidRDefault="00E24BD1" w:rsidP="00965F28">
      <w:pPr>
        <w:jc w:val="center"/>
        <w:rPr>
          <w:rFonts w:ascii="Times New Roman" w:hAnsi="Times New Roman" w:cs="Times New Roman"/>
          <w:b/>
          <w:sz w:val="24"/>
          <w:szCs w:val="24"/>
        </w:rPr>
      </w:pPr>
      <w:r w:rsidRPr="00E24BD1">
        <w:rPr>
          <w:rFonts w:ascii="Times New Roman" w:hAnsi="Times New Roman" w:cs="Times New Roman"/>
          <w:b/>
          <w:sz w:val="24"/>
          <w:szCs w:val="24"/>
        </w:rPr>
        <w:t>10. Разрешение споров</w:t>
      </w:r>
    </w:p>
    <w:p w14:paraId="02EF405B" w14:textId="4E2B5DE6"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10.1. </w:t>
      </w:r>
      <w:r w:rsidRPr="00E24BD1">
        <w:rPr>
          <w:rFonts w:ascii="Times New Roman" w:hAnsi="Times New Roman" w:cs="Times New Roman"/>
          <w:sz w:val="24"/>
          <w:szCs w:val="24"/>
        </w:rPr>
        <w:t xml:space="preserve">Все споры и разногласия, которые могут возникнуть в связи с выполнением сторонами своих обязательств по настоящему договору, будут, по возможности, решаться путем прямых двухсторонних переговоров. </w:t>
      </w:r>
    </w:p>
    <w:p w14:paraId="0E30A4B2" w14:textId="5239CCC3"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10.2.</w:t>
      </w:r>
      <w:r w:rsidRPr="00E24BD1">
        <w:rPr>
          <w:rFonts w:ascii="Times New Roman" w:hAnsi="Times New Roman" w:cs="Times New Roman"/>
          <w:sz w:val="24"/>
          <w:szCs w:val="24"/>
        </w:rPr>
        <w:t xml:space="preserve"> Сторона, права которой нарушены, до обращения в суд обязана предъявить другой стороне письменную претензию с изложением своих требований. Претензия может быть направлена по почте, по электронной почте либо лично стороне или ее уполномоченному представителю под роспись. Срок рассмотрения претензии составляет 5 (пять) календарных дней со дня ее получения, но в любом случае не более 15 (пятнадцати) дней со дня ее отправки. Оставление претензии без ответа в установленный срок означает признание требований претензии. Если в указанный срок требования полностью не удовлетворены, Сторона, право которой нарушено, вправе обратиться с иском в суд.</w:t>
      </w:r>
    </w:p>
    <w:p w14:paraId="7B2AF496" w14:textId="6584B7C9"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10.3. </w:t>
      </w:r>
      <w:r w:rsidRPr="00E24BD1">
        <w:rPr>
          <w:rFonts w:ascii="Times New Roman" w:hAnsi="Times New Roman" w:cs="Times New Roman"/>
          <w:sz w:val="24"/>
          <w:szCs w:val="24"/>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w:t>
      </w:r>
      <w:r>
        <w:rPr>
          <w:rFonts w:ascii="Times New Roman" w:hAnsi="Times New Roman" w:cs="Times New Roman"/>
          <w:sz w:val="24"/>
          <w:szCs w:val="24"/>
        </w:rPr>
        <w:t xml:space="preserve">/ либо Гагаринском районном суде города Москвы. </w:t>
      </w:r>
    </w:p>
    <w:p w14:paraId="39F619FA" w14:textId="59ECA4C8" w:rsidR="00E24BD1" w:rsidRPr="00E24BD1" w:rsidRDefault="00E24BD1" w:rsidP="00E24BD1">
      <w:pPr>
        <w:jc w:val="both"/>
        <w:rPr>
          <w:rFonts w:ascii="Times New Roman" w:hAnsi="Times New Roman" w:cs="Times New Roman"/>
          <w:sz w:val="24"/>
          <w:szCs w:val="24"/>
        </w:rPr>
      </w:pPr>
      <w:r w:rsidRPr="00E24BD1">
        <w:rPr>
          <w:rFonts w:ascii="Times New Roman" w:hAnsi="Times New Roman" w:cs="Times New Roman"/>
          <w:b/>
          <w:sz w:val="24"/>
          <w:szCs w:val="24"/>
        </w:rPr>
        <w:t xml:space="preserve">10.4. </w:t>
      </w:r>
      <w:r w:rsidRPr="00E24BD1">
        <w:rPr>
          <w:rFonts w:ascii="Times New Roman" w:hAnsi="Times New Roman" w:cs="Times New Roman"/>
          <w:sz w:val="24"/>
          <w:szCs w:val="24"/>
        </w:rPr>
        <w:t>Во всем ином, не урегулированном настоящим договором, стороны будут руководствоваться действующим законодательством РФ.</w:t>
      </w:r>
    </w:p>
    <w:p w14:paraId="67F1812C" w14:textId="31EC2B9B" w:rsidR="00752031" w:rsidRDefault="00752031" w:rsidP="005F48C6">
      <w:pPr>
        <w:ind w:left="284"/>
        <w:jc w:val="both"/>
        <w:rPr>
          <w:rFonts w:ascii="Times New Roman" w:hAnsi="Times New Roman" w:cs="Times New Roman"/>
          <w:sz w:val="24"/>
          <w:szCs w:val="24"/>
        </w:rPr>
      </w:pPr>
    </w:p>
    <w:p w14:paraId="4C51A237" w14:textId="72C8E7B4" w:rsidR="00171834" w:rsidRDefault="00171834" w:rsidP="005F48C6">
      <w:pPr>
        <w:ind w:left="284"/>
        <w:jc w:val="both"/>
        <w:rPr>
          <w:rFonts w:ascii="Times New Roman" w:hAnsi="Times New Roman" w:cs="Times New Roman"/>
          <w:sz w:val="24"/>
          <w:szCs w:val="24"/>
        </w:rPr>
      </w:pPr>
    </w:p>
    <w:p w14:paraId="206DC86C" w14:textId="2EAE9D98" w:rsidR="00171834" w:rsidRDefault="00171834" w:rsidP="005F48C6">
      <w:pPr>
        <w:ind w:left="284"/>
        <w:jc w:val="both"/>
        <w:rPr>
          <w:rFonts w:ascii="Times New Roman" w:hAnsi="Times New Roman" w:cs="Times New Roman"/>
          <w:sz w:val="24"/>
          <w:szCs w:val="24"/>
        </w:rPr>
      </w:pPr>
    </w:p>
    <w:p w14:paraId="7BE09932" w14:textId="72621037" w:rsidR="00171834" w:rsidRDefault="00171834" w:rsidP="005F48C6">
      <w:pPr>
        <w:ind w:left="284"/>
        <w:jc w:val="both"/>
        <w:rPr>
          <w:rFonts w:ascii="Times New Roman" w:hAnsi="Times New Roman" w:cs="Times New Roman"/>
          <w:sz w:val="24"/>
          <w:szCs w:val="24"/>
        </w:rPr>
      </w:pPr>
    </w:p>
    <w:p w14:paraId="37151454" w14:textId="1355996F" w:rsidR="00171834" w:rsidRDefault="00171834" w:rsidP="005F48C6">
      <w:pPr>
        <w:ind w:left="284"/>
        <w:jc w:val="both"/>
        <w:rPr>
          <w:rFonts w:ascii="Times New Roman" w:hAnsi="Times New Roman" w:cs="Times New Roman"/>
          <w:sz w:val="24"/>
          <w:szCs w:val="24"/>
        </w:rPr>
      </w:pPr>
    </w:p>
    <w:p w14:paraId="55EBF8A0" w14:textId="58ADE448" w:rsidR="00634F7D" w:rsidRDefault="00634F7D" w:rsidP="005F48C6">
      <w:pPr>
        <w:ind w:left="284"/>
        <w:jc w:val="both"/>
        <w:rPr>
          <w:rFonts w:ascii="Times New Roman" w:hAnsi="Times New Roman" w:cs="Times New Roman"/>
          <w:sz w:val="24"/>
          <w:szCs w:val="24"/>
        </w:rPr>
      </w:pPr>
    </w:p>
    <w:p w14:paraId="221B91B3" w14:textId="16B136F4" w:rsidR="00634F7D" w:rsidRDefault="00634F7D" w:rsidP="005F48C6">
      <w:pPr>
        <w:ind w:left="284"/>
        <w:jc w:val="both"/>
        <w:rPr>
          <w:rFonts w:ascii="Times New Roman" w:hAnsi="Times New Roman" w:cs="Times New Roman"/>
          <w:sz w:val="24"/>
          <w:szCs w:val="24"/>
        </w:rPr>
      </w:pPr>
    </w:p>
    <w:p w14:paraId="2795E797" w14:textId="3CE24121" w:rsidR="00634F7D" w:rsidRDefault="00634F7D" w:rsidP="005F48C6">
      <w:pPr>
        <w:ind w:left="284"/>
        <w:jc w:val="both"/>
        <w:rPr>
          <w:rFonts w:ascii="Times New Roman" w:hAnsi="Times New Roman" w:cs="Times New Roman"/>
          <w:sz w:val="24"/>
          <w:szCs w:val="24"/>
        </w:rPr>
      </w:pPr>
    </w:p>
    <w:p w14:paraId="4EE96E72" w14:textId="6C3EF4FC" w:rsidR="00634F7D" w:rsidRDefault="00634F7D" w:rsidP="005F48C6">
      <w:pPr>
        <w:ind w:left="284"/>
        <w:jc w:val="both"/>
        <w:rPr>
          <w:rFonts w:ascii="Times New Roman" w:hAnsi="Times New Roman" w:cs="Times New Roman"/>
          <w:sz w:val="24"/>
          <w:szCs w:val="24"/>
        </w:rPr>
      </w:pPr>
    </w:p>
    <w:p w14:paraId="46496520" w14:textId="08B966F4" w:rsidR="00634F7D" w:rsidRDefault="00634F7D" w:rsidP="005F48C6">
      <w:pPr>
        <w:ind w:left="284"/>
        <w:jc w:val="both"/>
        <w:rPr>
          <w:rFonts w:ascii="Times New Roman" w:hAnsi="Times New Roman" w:cs="Times New Roman"/>
          <w:sz w:val="24"/>
          <w:szCs w:val="24"/>
        </w:rPr>
      </w:pPr>
    </w:p>
    <w:p w14:paraId="4BAF4873" w14:textId="1E7B4B41" w:rsidR="00634F7D" w:rsidRDefault="00634F7D" w:rsidP="005F48C6">
      <w:pPr>
        <w:ind w:left="284"/>
        <w:jc w:val="both"/>
        <w:rPr>
          <w:rFonts w:ascii="Times New Roman" w:hAnsi="Times New Roman" w:cs="Times New Roman"/>
          <w:sz w:val="24"/>
          <w:szCs w:val="24"/>
        </w:rPr>
      </w:pPr>
    </w:p>
    <w:p w14:paraId="7B02D088" w14:textId="77777777" w:rsidR="00634F7D" w:rsidRDefault="00634F7D" w:rsidP="005F48C6">
      <w:pPr>
        <w:ind w:left="284"/>
        <w:jc w:val="both"/>
        <w:rPr>
          <w:rFonts w:ascii="Times New Roman" w:hAnsi="Times New Roman" w:cs="Times New Roman"/>
          <w:sz w:val="24"/>
          <w:szCs w:val="24"/>
        </w:rPr>
      </w:pPr>
    </w:p>
    <w:p w14:paraId="28235E4E" w14:textId="77777777" w:rsidR="00171834" w:rsidRDefault="00171834" w:rsidP="00DA34D2">
      <w:pPr>
        <w:jc w:val="both"/>
        <w:rPr>
          <w:rFonts w:ascii="Times New Roman" w:hAnsi="Times New Roman" w:cs="Times New Roman"/>
          <w:sz w:val="24"/>
          <w:szCs w:val="24"/>
        </w:rPr>
      </w:pPr>
    </w:p>
    <w:tbl>
      <w:tblPr>
        <w:tblStyle w:val="a3"/>
        <w:tblW w:w="10307"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64"/>
        <w:gridCol w:w="6443"/>
      </w:tblGrid>
      <w:tr w:rsidR="00752031" w:rsidRPr="00F3569A" w14:paraId="1B21344B" w14:textId="77777777" w:rsidTr="00171834">
        <w:trPr>
          <w:trHeight w:val="1128"/>
        </w:trPr>
        <w:tc>
          <w:tcPr>
            <w:tcW w:w="3864" w:type="dxa"/>
          </w:tcPr>
          <w:p w14:paraId="66299A29" w14:textId="77777777" w:rsidR="00752031" w:rsidRPr="00F3569A" w:rsidRDefault="00752031" w:rsidP="005F48C6">
            <w:pPr>
              <w:jc w:val="both"/>
              <w:rPr>
                <w:rFonts w:ascii="Times New Roman" w:hAnsi="Times New Roman" w:cs="Times New Roman"/>
                <w:sz w:val="20"/>
                <w:szCs w:val="20"/>
              </w:rPr>
            </w:pPr>
          </w:p>
        </w:tc>
        <w:tc>
          <w:tcPr>
            <w:tcW w:w="6443" w:type="dxa"/>
          </w:tcPr>
          <w:p w14:paraId="44117E64" w14:textId="6E2AA455" w:rsidR="00752031" w:rsidRPr="00F3569A" w:rsidRDefault="00752031" w:rsidP="00752031">
            <w:pPr>
              <w:jc w:val="right"/>
              <w:rPr>
                <w:rFonts w:ascii="Times New Roman" w:hAnsi="Times New Roman" w:cs="Times New Roman"/>
                <w:b/>
                <w:bCs/>
                <w:sz w:val="20"/>
                <w:szCs w:val="20"/>
              </w:rPr>
            </w:pPr>
            <w:r w:rsidRPr="00F3569A">
              <w:rPr>
                <w:rFonts w:ascii="Times New Roman" w:hAnsi="Times New Roman" w:cs="Times New Roman"/>
                <w:b/>
                <w:bCs/>
                <w:sz w:val="20"/>
                <w:szCs w:val="20"/>
              </w:rPr>
              <w:t>Приложение № 1 к Договору публичной оферты оказания услуг по работе спецтехники</w:t>
            </w:r>
          </w:p>
          <w:p w14:paraId="650C1226" w14:textId="0C235F73" w:rsidR="00752031" w:rsidRPr="00F3569A" w:rsidRDefault="00752031" w:rsidP="00DA34D2">
            <w:pPr>
              <w:jc w:val="right"/>
              <w:rPr>
                <w:rFonts w:ascii="Times New Roman" w:hAnsi="Times New Roman" w:cs="Times New Roman"/>
                <w:sz w:val="20"/>
                <w:szCs w:val="20"/>
              </w:rPr>
            </w:pPr>
          </w:p>
        </w:tc>
      </w:tr>
    </w:tbl>
    <w:p w14:paraId="31D5AEF2" w14:textId="1F849A41" w:rsidR="007547F5" w:rsidRPr="00F3569A" w:rsidRDefault="007547F5" w:rsidP="00CC7C10">
      <w:pPr>
        <w:jc w:val="both"/>
        <w:rPr>
          <w:rFonts w:ascii="Times New Roman" w:hAnsi="Times New Roman" w:cs="Times New Roman"/>
          <w:sz w:val="20"/>
          <w:szCs w:val="20"/>
        </w:rPr>
      </w:pPr>
    </w:p>
    <w:p w14:paraId="566A106E" w14:textId="094039CB" w:rsidR="00CC7C10" w:rsidRPr="00F3569A" w:rsidRDefault="00CC7C10" w:rsidP="001A39E3">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ФОРМА ЗАЯВКИ НА ТЕХНИКУ</w:t>
      </w:r>
    </w:p>
    <w:tbl>
      <w:tblPr>
        <w:tblStyle w:val="a3"/>
        <w:tblW w:w="10413"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67"/>
        <w:gridCol w:w="6346"/>
      </w:tblGrid>
      <w:tr w:rsidR="00CC7C10" w:rsidRPr="00F3569A" w14:paraId="7527288E" w14:textId="77777777" w:rsidTr="00171834">
        <w:trPr>
          <w:trHeight w:val="619"/>
        </w:trPr>
        <w:tc>
          <w:tcPr>
            <w:tcW w:w="4067" w:type="dxa"/>
          </w:tcPr>
          <w:p w14:paraId="129D904E" w14:textId="77777777" w:rsidR="00CC7C10" w:rsidRPr="00F3569A" w:rsidRDefault="00CC7C10" w:rsidP="00B00CBE">
            <w:pPr>
              <w:jc w:val="both"/>
              <w:rPr>
                <w:rFonts w:ascii="Times New Roman" w:hAnsi="Times New Roman" w:cs="Times New Roman"/>
                <w:sz w:val="20"/>
                <w:szCs w:val="20"/>
              </w:rPr>
            </w:pPr>
          </w:p>
        </w:tc>
        <w:tc>
          <w:tcPr>
            <w:tcW w:w="6346" w:type="dxa"/>
          </w:tcPr>
          <w:p w14:paraId="41B5C3D9" w14:textId="3EE188A5" w:rsidR="00CC7C10" w:rsidRPr="00F3569A" w:rsidRDefault="00CC7C10" w:rsidP="00171834">
            <w:pPr>
              <w:jc w:val="right"/>
              <w:rPr>
                <w:rFonts w:ascii="Times New Roman" w:hAnsi="Times New Roman" w:cs="Times New Roman"/>
                <w:sz w:val="20"/>
                <w:szCs w:val="20"/>
              </w:rPr>
            </w:pPr>
          </w:p>
        </w:tc>
      </w:tr>
    </w:tbl>
    <w:p w14:paraId="2B949201" w14:textId="36BADD71" w:rsidR="00CC3248" w:rsidRPr="00F3569A" w:rsidRDefault="00CC3248" w:rsidP="00171834">
      <w:pPr>
        <w:jc w:val="both"/>
        <w:rPr>
          <w:rFonts w:ascii="Times New Roman" w:hAnsi="Times New Roman" w:cs="Times New Roman"/>
          <w:sz w:val="20"/>
          <w:szCs w:val="20"/>
        </w:rPr>
      </w:pPr>
    </w:p>
    <w:p w14:paraId="39CE0394" w14:textId="03B20EED" w:rsidR="00CC7C10" w:rsidRPr="00F3569A" w:rsidRDefault="00CC7C10" w:rsidP="00CC7C10">
      <w:pPr>
        <w:ind w:left="284"/>
        <w:jc w:val="center"/>
        <w:rPr>
          <w:rFonts w:ascii="Times New Roman" w:hAnsi="Times New Roman" w:cs="Times New Roman"/>
          <w:b/>
          <w:bCs/>
          <w:sz w:val="20"/>
          <w:szCs w:val="20"/>
        </w:rPr>
      </w:pPr>
      <w:r w:rsidRPr="00F3569A">
        <w:rPr>
          <w:rFonts w:ascii="Times New Roman" w:hAnsi="Times New Roman" w:cs="Times New Roman"/>
          <w:b/>
          <w:bCs/>
          <w:sz w:val="20"/>
          <w:szCs w:val="20"/>
        </w:rPr>
        <w:t>Заявка на Технику №___ от «___» ________ 2025 г.</w:t>
      </w:r>
    </w:p>
    <w:p w14:paraId="0C5CD77E" w14:textId="42C5F1FE" w:rsidR="00E8595F" w:rsidRPr="00F3569A" w:rsidRDefault="00CC7C10" w:rsidP="00CC7C10">
      <w:pPr>
        <w:jc w:val="both"/>
        <w:rPr>
          <w:rFonts w:ascii="Times New Roman" w:hAnsi="Times New Roman" w:cs="Times New Roman"/>
          <w:sz w:val="20"/>
          <w:szCs w:val="20"/>
        </w:rPr>
      </w:pPr>
      <w:r w:rsidRPr="00F3569A">
        <w:rPr>
          <w:rFonts w:ascii="Times New Roman" w:hAnsi="Times New Roman" w:cs="Times New Roman"/>
          <w:sz w:val="20"/>
          <w:szCs w:val="20"/>
        </w:rPr>
        <w:t xml:space="preserve">___________________________ (Исполнитель), обязуется предоставить в услуги по аренде спецтехники с экипажем, а </w:t>
      </w:r>
      <w:r w:rsidR="00634F7D">
        <w:rPr>
          <w:rFonts w:ascii="Times New Roman" w:hAnsi="Times New Roman" w:cs="Times New Roman"/>
          <w:sz w:val="20"/>
          <w:szCs w:val="20"/>
        </w:rPr>
        <w:t xml:space="preserve">ИП Андрусов Д.Д. </w:t>
      </w:r>
      <w:r w:rsidRPr="00F3569A">
        <w:rPr>
          <w:rFonts w:ascii="Times New Roman" w:hAnsi="Times New Roman" w:cs="Times New Roman"/>
          <w:sz w:val="20"/>
          <w:szCs w:val="20"/>
        </w:rPr>
        <w:t>(Заказчик) обязуется принять и оплатить оказанные услуги на следующих основаниях:</w:t>
      </w:r>
    </w:p>
    <w:tbl>
      <w:tblPr>
        <w:tblStyle w:val="a3"/>
        <w:tblW w:w="10490" w:type="dxa"/>
        <w:tblInd w:w="-40" w:type="dxa"/>
        <w:tblLook w:val="04A0" w:firstRow="1" w:lastRow="0" w:firstColumn="1" w:lastColumn="0" w:noHBand="0" w:noVBand="1"/>
      </w:tblPr>
      <w:tblGrid>
        <w:gridCol w:w="2835"/>
        <w:gridCol w:w="2835"/>
        <w:gridCol w:w="4820"/>
      </w:tblGrid>
      <w:tr w:rsidR="00CC7C10" w:rsidRPr="00F3569A" w14:paraId="24EAF30F" w14:textId="77777777" w:rsidTr="00171834">
        <w:tc>
          <w:tcPr>
            <w:tcW w:w="5670" w:type="dxa"/>
            <w:gridSpan w:val="2"/>
          </w:tcPr>
          <w:p w14:paraId="419D8AC9" w14:textId="1A73B970" w:rsidR="00CC7C10" w:rsidRPr="00F3569A" w:rsidRDefault="00CC7C10" w:rsidP="00171834">
            <w:pPr>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Техники</w:t>
            </w:r>
          </w:p>
        </w:tc>
        <w:tc>
          <w:tcPr>
            <w:tcW w:w="4820" w:type="dxa"/>
          </w:tcPr>
          <w:p w14:paraId="53E21FC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3B246A9" w14:textId="77777777" w:rsidTr="00171834">
        <w:tc>
          <w:tcPr>
            <w:tcW w:w="2835" w:type="dxa"/>
          </w:tcPr>
          <w:p w14:paraId="38D87522"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начала</w:t>
            </w:r>
          </w:p>
          <w:p w14:paraId="30E3F9A6" w14:textId="4451BB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2835" w:type="dxa"/>
          </w:tcPr>
          <w:p w14:paraId="491FD71F" w14:textId="77777777"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Дата окончания</w:t>
            </w:r>
          </w:p>
          <w:p w14:paraId="647B5C64" w14:textId="514A0F84"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работ:</w:t>
            </w:r>
          </w:p>
        </w:tc>
        <w:tc>
          <w:tcPr>
            <w:tcW w:w="4820" w:type="dxa"/>
          </w:tcPr>
          <w:p w14:paraId="6B944F47"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4174444" w14:textId="77777777" w:rsidTr="00171834">
        <w:tc>
          <w:tcPr>
            <w:tcW w:w="5670" w:type="dxa"/>
            <w:gridSpan w:val="2"/>
          </w:tcPr>
          <w:p w14:paraId="594DA293" w14:textId="3BD4CC8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 xml:space="preserve">Дополнительная информация (вид, работ, условия, грузоподъемность) </w:t>
            </w:r>
          </w:p>
        </w:tc>
        <w:tc>
          <w:tcPr>
            <w:tcW w:w="4820" w:type="dxa"/>
          </w:tcPr>
          <w:p w14:paraId="1262D1C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E28181F" w14:textId="77777777" w:rsidTr="00171834">
        <w:tc>
          <w:tcPr>
            <w:tcW w:w="5670" w:type="dxa"/>
            <w:gridSpan w:val="2"/>
          </w:tcPr>
          <w:p w14:paraId="3BA2D7A5" w14:textId="401551CA"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Охрана на объекте:</w:t>
            </w:r>
          </w:p>
        </w:tc>
        <w:tc>
          <w:tcPr>
            <w:tcW w:w="4820" w:type="dxa"/>
          </w:tcPr>
          <w:p w14:paraId="7137A0FE"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0C115FBD" w14:textId="77777777" w:rsidTr="00171834">
        <w:tc>
          <w:tcPr>
            <w:tcW w:w="5670" w:type="dxa"/>
            <w:gridSpan w:val="2"/>
          </w:tcPr>
          <w:p w14:paraId="6332542C" w14:textId="05FA3970"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Проживание экипажа:</w:t>
            </w:r>
          </w:p>
        </w:tc>
        <w:tc>
          <w:tcPr>
            <w:tcW w:w="4820" w:type="dxa"/>
          </w:tcPr>
          <w:p w14:paraId="1CD40004"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629A4F24" w14:textId="77777777" w:rsidTr="00171834">
        <w:tc>
          <w:tcPr>
            <w:tcW w:w="5670" w:type="dxa"/>
            <w:gridSpan w:val="2"/>
          </w:tcPr>
          <w:p w14:paraId="119297AD" w14:textId="0BC8AD18"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Адрес для подачи техники:</w:t>
            </w:r>
          </w:p>
        </w:tc>
        <w:tc>
          <w:tcPr>
            <w:tcW w:w="4820" w:type="dxa"/>
          </w:tcPr>
          <w:p w14:paraId="3FD17C4C"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35035242" w14:textId="77777777" w:rsidTr="00171834">
        <w:tc>
          <w:tcPr>
            <w:tcW w:w="5670" w:type="dxa"/>
            <w:gridSpan w:val="2"/>
          </w:tcPr>
          <w:p w14:paraId="5AE28089" w14:textId="307B94FE"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Дополнительная информация (Ориентиры, контактный номер встречающего и т.д</w:t>
            </w:r>
            <w:r w:rsidR="00171834">
              <w:rPr>
                <w:rFonts w:ascii="Times New Roman" w:hAnsi="Times New Roman" w:cs="Times New Roman"/>
                <w:b/>
                <w:bCs/>
                <w:sz w:val="20"/>
                <w:szCs w:val="20"/>
              </w:rPr>
              <w:t>.</w:t>
            </w:r>
            <w:r w:rsidRPr="00F3569A">
              <w:rPr>
                <w:rFonts w:ascii="Times New Roman" w:hAnsi="Times New Roman" w:cs="Times New Roman"/>
                <w:b/>
                <w:bCs/>
                <w:sz w:val="20"/>
                <w:szCs w:val="20"/>
              </w:rPr>
              <w:t xml:space="preserve">) </w:t>
            </w:r>
          </w:p>
          <w:p w14:paraId="54DB089F" w14:textId="34131391" w:rsidR="00D44001" w:rsidRPr="00F3569A" w:rsidRDefault="00D44001" w:rsidP="00B00CBE">
            <w:pPr>
              <w:jc w:val="both"/>
              <w:rPr>
                <w:rFonts w:ascii="Times New Roman" w:hAnsi="Times New Roman" w:cs="Times New Roman"/>
                <w:b/>
                <w:bCs/>
                <w:sz w:val="20"/>
                <w:szCs w:val="20"/>
              </w:rPr>
            </w:pPr>
          </w:p>
        </w:tc>
        <w:tc>
          <w:tcPr>
            <w:tcW w:w="4820" w:type="dxa"/>
          </w:tcPr>
          <w:p w14:paraId="71E68EDB" w14:textId="77777777" w:rsidR="00CC7C10" w:rsidRPr="00F3569A" w:rsidRDefault="00CC7C10" w:rsidP="00B00CBE">
            <w:pPr>
              <w:jc w:val="both"/>
              <w:rPr>
                <w:rFonts w:ascii="Times New Roman" w:hAnsi="Times New Roman" w:cs="Times New Roman"/>
                <w:b/>
                <w:bCs/>
                <w:sz w:val="20"/>
                <w:szCs w:val="20"/>
              </w:rPr>
            </w:pPr>
          </w:p>
        </w:tc>
      </w:tr>
      <w:tr w:rsidR="00CC7C10" w:rsidRPr="00F3569A" w14:paraId="7F79B036" w14:textId="77777777" w:rsidTr="00171834">
        <w:tc>
          <w:tcPr>
            <w:tcW w:w="5670" w:type="dxa"/>
            <w:gridSpan w:val="2"/>
          </w:tcPr>
          <w:p w14:paraId="38F1CA74" w14:textId="77777777" w:rsidR="00CC7C10"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Доставка Техники на объект:</w:t>
            </w:r>
          </w:p>
          <w:p w14:paraId="5B777AA0" w14:textId="5C1BFE25" w:rsidR="00D44001" w:rsidRPr="00F3569A" w:rsidRDefault="00D44001" w:rsidP="00B00CBE">
            <w:pPr>
              <w:jc w:val="both"/>
              <w:rPr>
                <w:rFonts w:ascii="Times New Roman" w:hAnsi="Times New Roman" w:cs="Times New Roman"/>
                <w:b/>
                <w:bCs/>
                <w:sz w:val="20"/>
                <w:szCs w:val="20"/>
              </w:rPr>
            </w:pPr>
          </w:p>
        </w:tc>
        <w:tc>
          <w:tcPr>
            <w:tcW w:w="4820" w:type="dxa"/>
          </w:tcPr>
          <w:p w14:paraId="11A8455D" w14:textId="77777777" w:rsidR="00CC7C10" w:rsidRPr="00F3569A" w:rsidRDefault="00CC7C10" w:rsidP="00B00CBE">
            <w:pPr>
              <w:jc w:val="both"/>
              <w:rPr>
                <w:rFonts w:ascii="Times New Roman" w:hAnsi="Times New Roman" w:cs="Times New Roman"/>
                <w:b/>
                <w:bCs/>
                <w:sz w:val="20"/>
                <w:szCs w:val="20"/>
              </w:rPr>
            </w:pPr>
          </w:p>
        </w:tc>
      </w:tr>
      <w:tr w:rsidR="00D44001" w:rsidRPr="00F3569A" w14:paraId="67FD1FBD" w14:textId="77777777" w:rsidTr="00171834">
        <w:tc>
          <w:tcPr>
            <w:tcW w:w="5670" w:type="dxa"/>
            <w:gridSpan w:val="2"/>
          </w:tcPr>
          <w:p w14:paraId="2910285C" w14:textId="5D63DD73" w:rsidR="00D44001" w:rsidRPr="00F3569A" w:rsidRDefault="00D44001"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ФИО, телефон ответственного сотрудника Заказчика</w:t>
            </w:r>
          </w:p>
        </w:tc>
        <w:tc>
          <w:tcPr>
            <w:tcW w:w="4820" w:type="dxa"/>
          </w:tcPr>
          <w:p w14:paraId="6BE915FB" w14:textId="77777777" w:rsidR="00D44001" w:rsidRPr="00F3569A" w:rsidRDefault="00D44001" w:rsidP="00B00CBE">
            <w:pPr>
              <w:jc w:val="both"/>
              <w:rPr>
                <w:rFonts w:ascii="Times New Roman" w:hAnsi="Times New Roman" w:cs="Times New Roman"/>
                <w:b/>
                <w:bCs/>
                <w:sz w:val="20"/>
                <w:szCs w:val="20"/>
              </w:rPr>
            </w:pPr>
          </w:p>
        </w:tc>
      </w:tr>
      <w:tr w:rsidR="00D44001" w:rsidRPr="00F3569A" w14:paraId="52A09776" w14:textId="77777777" w:rsidTr="00171834">
        <w:tc>
          <w:tcPr>
            <w:tcW w:w="5670" w:type="dxa"/>
            <w:gridSpan w:val="2"/>
          </w:tcPr>
          <w:p w14:paraId="08E02A62" w14:textId="77777777" w:rsidR="00D44001" w:rsidRPr="00F3569A" w:rsidRDefault="00D44001" w:rsidP="00B00CBE">
            <w:pPr>
              <w:jc w:val="both"/>
              <w:rPr>
                <w:rFonts w:ascii="Times New Roman" w:hAnsi="Times New Roman" w:cs="Times New Roman"/>
                <w:b/>
                <w:bCs/>
                <w:sz w:val="20"/>
                <w:szCs w:val="20"/>
              </w:rPr>
            </w:pPr>
          </w:p>
        </w:tc>
        <w:tc>
          <w:tcPr>
            <w:tcW w:w="4820" w:type="dxa"/>
          </w:tcPr>
          <w:p w14:paraId="1AC6AB26" w14:textId="77777777" w:rsidR="00D44001" w:rsidRPr="00F3569A" w:rsidRDefault="00D44001" w:rsidP="00B00CBE">
            <w:pPr>
              <w:jc w:val="both"/>
              <w:rPr>
                <w:rFonts w:ascii="Times New Roman" w:hAnsi="Times New Roman" w:cs="Times New Roman"/>
                <w:b/>
                <w:bCs/>
                <w:sz w:val="20"/>
                <w:szCs w:val="20"/>
              </w:rPr>
            </w:pPr>
          </w:p>
        </w:tc>
      </w:tr>
    </w:tbl>
    <w:p w14:paraId="0AC6C1F1" w14:textId="77777777" w:rsidR="00303BF6" w:rsidRPr="00F3569A" w:rsidRDefault="00303BF6" w:rsidP="001A39E3">
      <w:pPr>
        <w:jc w:val="both"/>
        <w:rPr>
          <w:rFonts w:ascii="Times New Roman" w:hAnsi="Times New Roman" w:cs="Times New Roman"/>
          <w:b/>
          <w:bCs/>
          <w:sz w:val="20"/>
          <w:szCs w:val="20"/>
        </w:rPr>
      </w:pPr>
    </w:p>
    <w:tbl>
      <w:tblPr>
        <w:tblStyle w:val="a3"/>
        <w:tblW w:w="10490" w:type="dxa"/>
        <w:tblInd w:w="-5" w:type="dxa"/>
        <w:tblLook w:val="04A0" w:firstRow="1" w:lastRow="0" w:firstColumn="1" w:lastColumn="0" w:noHBand="0" w:noVBand="1"/>
      </w:tblPr>
      <w:tblGrid>
        <w:gridCol w:w="458"/>
        <w:gridCol w:w="4327"/>
        <w:gridCol w:w="1805"/>
        <w:gridCol w:w="1806"/>
        <w:gridCol w:w="2094"/>
      </w:tblGrid>
      <w:tr w:rsidR="00734294" w:rsidRPr="00F3569A" w14:paraId="7385CAD8" w14:textId="77777777" w:rsidTr="00171834">
        <w:tc>
          <w:tcPr>
            <w:tcW w:w="458" w:type="dxa"/>
          </w:tcPr>
          <w:p w14:paraId="716BB095" w14:textId="558E78E3"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w:t>
            </w:r>
          </w:p>
        </w:tc>
        <w:tc>
          <w:tcPr>
            <w:tcW w:w="4327" w:type="dxa"/>
          </w:tcPr>
          <w:p w14:paraId="4B62418F" w14:textId="2475D9A8" w:rsidR="00734294" w:rsidRPr="00F3569A" w:rsidRDefault="00347152"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Наименование услуги</w:t>
            </w:r>
          </w:p>
        </w:tc>
        <w:tc>
          <w:tcPr>
            <w:tcW w:w="1805" w:type="dxa"/>
          </w:tcPr>
          <w:p w14:paraId="1379E77D" w14:textId="768D7CD7"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Ед.</w:t>
            </w:r>
          </w:p>
        </w:tc>
        <w:tc>
          <w:tcPr>
            <w:tcW w:w="1806" w:type="dxa"/>
          </w:tcPr>
          <w:p w14:paraId="46B26666" w14:textId="55183B16"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Кол-во</w:t>
            </w:r>
          </w:p>
        </w:tc>
        <w:tc>
          <w:tcPr>
            <w:tcW w:w="2094" w:type="dxa"/>
          </w:tcPr>
          <w:p w14:paraId="450F358A" w14:textId="3D02F524" w:rsidR="00734294"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Цена</w:t>
            </w:r>
          </w:p>
        </w:tc>
      </w:tr>
      <w:tr w:rsidR="001A39E3" w:rsidRPr="00F3569A" w14:paraId="1FEF16BC" w14:textId="77777777" w:rsidTr="00171834">
        <w:tc>
          <w:tcPr>
            <w:tcW w:w="458" w:type="dxa"/>
          </w:tcPr>
          <w:p w14:paraId="2E77334D" w14:textId="3247E138"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1</w:t>
            </w:r>
          </w:p>
        </w:tc>
        <w:tc>
          <w:tcPr>
            <w:tcW w:w="4327" w:type="dxa"/>
          </w:tcPr>
          <w:p w14:paraId="2DF7D0AA" w14:textId="77777777" w:rsidR="001A39E3" w:rsidRPr="00F3569A" w:rsidRDefault="001A39E3" w:rsidP="00B00CBE">
            <w:pPr>
              <w:jc w:val="both"/>
              <w:rPr>
                <w:rFonts w:ascii="Times New Roman" w:hAnsi="Times New Roman" w:cs="Times New Roman"/>
                <w:sz w:val="20"/>
                <w:szCs w:val="20"/>
              </w:rPr>
            </w:pPr>
          </w:p>
        </w:tc>
        <w:tc>
          <w:tcPr>
            <w:tcW w:w="1805" w:type="dxa"/>
          </w:tcPr>
          <w:p w14:paraId="170CCC5F" w14:textId="77777777" w:rsidR="001A39E3" w:rsidRPr="00F3569A" w:rsidRDefault="001A39E3" w:rsidP="00B00CBE">
            <w:pPr>
              <w:jc w:val="both"/>
              <w:rPr>
                <w:rFonts w:ascii="Times New Roman" w:hAnsi="Times New Roman" w:cs="Times New Roman"/>
                <w:sz w:val="20"/>
                <w:szCs w:val="20"/>
              </w:rPr>
            </w:pPr>
          </w:p>
        </w:tc>
        <w:tc>
          <w:tcPr>
            <w:tcW w:w="1806" w:type="dxa"/>
          </w:tcPr>
          <w:p w14:paraId="61091E58" w14:textId="77777777" w:rsidR="001A39E3" w:rsidRPr="00F3569A" w:rsidRDefault="001A39E3" w:rsidP="00B00CBE">
            <w:pPr>
              <w:jc w:val="both"/>
              <w:rPr>
                <w:rFonts w:ascii="Times New Roman" w:hAnsi="Times New Roman" w:cs="Times New Roman"/>
                <w:sz w:val="20"/>
                <w:szCs w:val="20"/>
              </w:rPr>
            </w:pPr>
          </w:p>
        </w:tc>
        <w:tc>
          <w:tcPr>
            <w:tcW w:w="2094" w:type="dxa"/>
          </w:tcPr>
          <w:p w14:paraId="35DDFAE6" w14:textId="77777777" w:rsidR="001A39E3" w:rsidRPr="00F3569A" w:rsidRDefault="001A39E3" w:rsidP="00B00CBE">
            <w:pPr>
              <w:jc w:val="both"/>
              <w:rPr>
                <w:rFonts w:ascii="Times New Roman" w:hAnsi="Times New Roman" w:cs="Times New Roman"/>
                <w:sz w:val="20"/>
                <w:szCs w:val="20"/>
              </w:rPr>
            </w:pPr>
          </w:p>
        </w:tc>
      </w:tr>
      <w:tr w:rsidR="001A39E3" w:rsidRPr="00F3569A" w14:paraId="62F34F8F" w14:textId="77777777" w:rsidTr="00171834">
        <w:tc>
          <w:tcPr>
            <w:tcW w:w="458" w:type="dxa"/>
          </w:tcPr>
          <w:p w14:paraId="16A117B0" w14:textId="2B401E75" w:rsidR="001A39E3" w:rsidRPr="00F3569A" w:rsidRDefault="001A39E3" w:rsidP="00B00CBE">
            <w:pPr>
              <w:jc w:val="both"/>
              <w:rPr>
                <w:rFonts w:ascii="Times New Roman" w:hAnsi="Times New Roman" w:cs="Times New Roman"/>
                <w:sz w:val="20"/>
                <w:szCs w:val="20"/>
              </w:rPr>
            </w:pPr>
            <w:r w:rsidRPr="00F3569A">
              <w:rPr>
                <w:rFonts w:ascii="Times New Roman" w:hAnsi="Times New Roman" w:cs="Times New Roman"/>
                <w:sz w:val="20"/>
                <w:szCs w:val="20"/>
              </w:rPr>
              <w:t>2</w:t>
            </w:r>
          </w:p>
        </w:tc>
        <w:tc>
          <w:tcPr>
            <w:tcW w:w="4327" w:type="dxa"/>
          </w:tcPr>
          <w:p w14:paraId="3D168B1C" w14:textId="77777777" w:rsidR="001A39E3" w:rsidRPr="00F3569A" w:rsidRDefault="001A39E3" w:rsidP="00B00CBE">
            <w:pPr>
              <w:jc w:val="both"/>
              <w:rPr>
                <w:rFonts w:ascii="Times New Roman" w:hAnsi="Times New Roman" w:cs="Times New Roman"/>
                <w:sz w:val="20"/>
                <w:szCs w:val="20"/>
              </w:rPr>
            </w:pPr>
          </w:p>
        </w:tc>
        <w:tc>
          <w:tcPr>
            <w:tcW w:w="1805" w:type="dxa"/>
          </w:tcPr>
          <w:p w14:paraId="24E398A6" w14:textId="77777777" w:rsidR="001A39E3" w:rsidRPr="00F3569A" w:rsidRDefault="001A39E3" w:rsidP="00B00CBE">
            <w:pPr>
              <w:jc w:val="both"/>
              <w:rPr>
                <w:rFonts w:ascii="Times New Roman" w:hAnsi="Times New Roman" w:cs="Times New Roman"/>
                <w:sz w:val="20"/>
                <w:szCs w:val="20"/>
              </w:rPr>
            </w:pPr>
          </w:p>
        </w:tc>
        <w:tc>
          <w:tcPr>
            <w:tcW w:w="1806" w:type="dxa"/>
          </w:tcPr>
          <w:p w14:paraId="4A63EC39" w14:textId="77777777" w:rsidR="001A39E3" w:rsidRPr="00F3569A" w:rsidRDefault="001A39E3" w:rsidP="00B00CBE">
            <w:pPr>
              <w:jc w:val="both"/>
              <w:rPr>
                <w:rFonts w:ascii="Times New Roman" w:hAnsi="Times New Roman" w:cs="Times New Roman"/>
                <w:sz w:val="20"/>
                <w:szCs w:val="20"/>
              </w:rPr>
            </w:pPr>
          </w:p>
        </w:tc>
        <w:tc>
          <w:tcPr>
            <w:tcW w:w="2094" w:type="dxa"/>
          </w:tcPr>
          <w:p w14:paraId="766A3154" w14:textId="77777777" w:rsidR="001A39E3" w:rsidRPr="00F3569A" w:rsidRDefault="001A39E3" w:rsidP="00B00CBE">
            <w:pPr>
              <w:jc w:val="both"/>
              <w:rPr>
                <w:rFonts w:ascii="Times New Roman" w:hAnsi="Times New Roman" w:cs="Times New Roman"/>
                <w:sz w:val="20"/>
                <w:szCs w:val="20"/>
              </w:rPr>
            </w:pPr>
          </w:p>
        </w:tc>
      </w:tr>
      <w:tr w:rsidR="001A39E3" w:rsidRPr="00F3569A" w14:paraId="6D9DDD00" w14:textId="77777777" w:rsidTr="00171834">
        <w:tc>
          <w:tcPr>
            <w:tcW w:w="8396" w:type="dxa"/>
            <w:gridSpan w:val="4"/>
          </w:tcPr>
          <w:p w14:paraId="35989E2B" w14:textId="53A92503" w:rsidR="001A39E3" w:rsidRPr="00F3569A" w:rsidRDefault="001A39E3" w:rsidP="00B00CBE">
            <w:pPr>
              <w:jc w:val="both"/>
              <w:rPr>
                <w:rFonts w:ascii="Times New Roman" w:hAnsi="Times New Roman" w:cs="Times New Roman"/>
                <w:b/>
                <w:bCs/>
                <w:sz w:val="20"/>
                <w:szCs w:val="20"/>
              </w:rPr>
            </w:pPr>
            <w:r w:rsidRPr="00F3569A">
              <w:rPr>
                <w:rFonts w:ascii="Times New Roman" w:hAnsi="Times New Roman" w:cs="Times New Roman"/>
                <w:b/>
                <w:bCs/>
                <w:sz w:val="20"/>
                <w:szCs w:val="20"/>
              </w:rPr>
              <w:t>ИТОГО</w:t>
            </w:r>
          </w:p>
        </w:tc>
        <w:tc>
          <w:tcPr>
            <w:tcW w:w="2094" w:type="dxa"/>
          </w:tcPr>
          <w:p w14:paraId="3AF895F6" w14:textId="77777777" w:rsidR="001A39E3" w:rsidRPr="00F3569A" w:rsidRDefault="001A39E3" w:rsidP="00B00CBE">
            <w:pPr>
              <w:jc w:val="both"/>
              <w:rPr>
                <w:rFonts w:ascii="Times New Roman" w:hAnsi="Times New Roman" w:cs="Times New Roman"/>
                <w:sz w:val="20"/>
                <w:szCs w:val="20"/>
              </w:rPr>
            </w:pPr>
          </w:p>
        </w:tc>
      </w:tr>
    </w:tbl>
    <w:p w14:paraId="28EE4B8E" w14:textId="5DFA626C" w:rsidR="001A39E3" w:rsidRPr="00F3569A" w:rsidRDefault="001A39E3" w:rsidP="001A39E3">
      <w:pPr>
        <w:jc w:val="both"/>
        <w:rPr>
          <w:rFonts w:ascii="Times New Roman" w:hAnsi="Times New Roman" w:cs="Times New Roman"/>
          <w:sz w:val="20"/>
          <w:szCs w:val="20"/>
        </w:rPr>
      </w:pPr>
      <w:r w:rsidRPr="00F3569A">
        <w:rPr>
          <w:rFonts w:ascii="Times New Roman" w:hAnsi="Times New Roman" w:cs="Times New Roman"/>
          <w:sz w:val="20"/>
          <w:szCs w:val="20"/>
        </w:rPr>
        <w:t xml:space="preserve">1. Настоящая заявка является неотъемлемой частью Договора-оферты от </w:t>
      </w:r>
      <w:r w:rsidR="00D111F8">
        <w:rPr>
          <w:rFonts w:ascii="Times New Roman" w:hAnsi="Times New Roman" w:cs="Times New Roman"/>
          <w:sz w:val="20"/>
          <w:szCs w:val="20"/>
        </w:rPr>
        <w:t>15</w:t>
      </w:r>
      <w:r w:rsidRPr="00F3569A">
        <w:rPr>
          <w:rFonts w:ascii="Times New Roman" w:hAnsi="Times New Roman" w:cs="Times New Roman"/>
          <w:sz w:val="20"/>
          <w:szCs w:val="20"/>
        </w:rPr>
        <w:t>.0</w:t>
      </w:r>
      <w:r w:rsidR="00D111F8">
        <w:rPr>
          <w:rFonts w:ascii="Times New Roman" w:hAnsi="Times New Roman" w:cs="Times New Roman"/>
          <w:sz w:val="20"/>
          <w:szCs w:val="20"/>
        </w:rPr>
        <w:t>9</w:t>
      </w:r>
      <w:r w:rsidRPr="00F3569A">
        <w:rPr>
          <w:rFonts w:ascii="Times New Roman" w:hAnsi="Times New Roman" w:cs="Times New Roman"/>
          <w:sz w:val="20"/>
          <w:szCs w:val="20"/>
        </w:rPr>
        <w:t xml:space="preserve">.2024 г. размещенным на сайте </w:t>
      </w:r>
      <w:proofErr w:type="spellStart"/>
      <w:proofErr w:type="gramStart"/>
      <w:r w:rsidR="00243AAC" w:rsidRPr="00243AAC">
        <w:rPr>
          <w:rFonts w:ascii="Times New Roman" w:hAnsi="Times New Roman" w:cs="Times New Roman"/>
          <w:sz w:val="20"/>
          <w:szCs w:val="20"/>
        </w:rPr>
        <w:t>рекордика.москва</w:t>
      </w:r>
      <w:proofErr w:type="spellEnd"/>
      <w:proofErr w:type="gramEnd"/>
      <w:r w:rsidR="00243AAC">
        <w:rPr>
          <w:rFonts w:ascii="Times New Roman" w:hAnsi="Times New Roman" w:cs="Times New Roman"/>
          <w:sz w:val="24"/>
          <w:szCs w:val="24"/>
        </w:rPr>
        <w:t xml:space="preserve"> </w:t>
      </w:r>
      <w:r w:rsidRPr="00F3569A">
        <w:rPr>
          <w:rFonts w:ascii="Times New Roman" w:hAnsi="Times New Roman" w:cs="Times New Roman"/>
          <w:sz w:val="20"/>
          <w:szCs w:val="20"/>
        </w:rPr>
        <w:t xml:space="preserve">Подписание Исполнителем данной заявки, является акцептом условий Договора публичной оферты и Соглашением о присоединении к данному договору. </w:t>
      </w:r>
    </w:p>
    <w:p w14:paraId="49B472EE" w14:textId="36B39154" w:rsidR="00287C21" w:rsidRPr="00F3569A" w:rsidRDefault="00EB1321" w:rsidP="001A39E3">
      <w:pPr>
        <w:jc w:val="both"/>
        <w:rPr>
          <w:rFonts w:ascii="Times New Roman" w:hAnsi="Times New Roman" w:cs="Times New Roman"/>
          <w:sz w:val="20"/>
          <w:szCs w:val="20"/>
        </w:rPr>
      </w:pPr>
      <w:r>
        <w:rPr>
          <w:rFonts w:ascii="Times New Roman" w:hAnsi="Times New Roman" w:cs="Times New Roman"/>
          <w:sz w:val="20"/>
          <w:szCs w:val="20"/>
        </w:rPr>
        <w:t>2</w:t>
      </w:r>
      <w:r w:rsidR="001A39E3" w:rsidRPr="00F3569A">
        <w:rPr>
          <w:rFonts w:ascii="Times New Roman" w:hAnsi="Times New Roman" w:cs="Times New Roman"/>
          <w:sz w:val="20"/>
          <w:szCs w:val="20"/>
        </w:rPr>
        <w:t xml:space="preserve">. Исполнитель, обязан предоставить УПД с первичными учетными документами, в течение 5 (пяти) рабочих дней после исполнения настоящей Заявки или после окончания отчетной календарной недели, если услуги по Заявке продолжают оказываться, документы, передаются в сканированном виде на </w:t>
      </w:r>
      <w:r w:rsidR="00F3569A" w:rsidRPr="00F3569A">
        <w:rPr>
          <w:rFonts w:ascii="Times New Roman" w:hAnsi="Times New Roman" w:cs="Times New Roman"/>
          <w:sz w:val="20"/>
          <w:szCs w:val="20"/>
          <w:lang w:val="en-US"/>
        </w:rPr>
        <w:t>e</w:t>
      </w:r>
      <w:r w:rsidR="00F3569A" w:rsidRPr="00F3569A">
        <w:rPr>
          <w:rFonts w:ascii="Times New Roman" w:hAnsi="Times New Roman" w:cs="Times New Roman"/>
          <w:sz w:val="20"/>
          <w:szCs w:val="20"/>
        </w:rPr>
        <w:t>-</w:t>
      </w:r>
      <w:r w:rsidR="00F3569A" w:rsidRPr="00F3569A">
        <w:rPr>
          <w:rFonts w:ascii="Times New Roman" w:hAnsi="Times New Roman" w:cs="Times New Roman"/>
          <w:sz w:val="20"/>
          <w:szCs w:val="20"/>
          <w:lang w:val="en-US"/>
        </w:rPr>
        <w:t>mail</w:t>
      </w:r>
      <w:r w:rsidR="00F3569A" w:rsidRPr="00F3569A">
        <w:rPr>
          <w:rFonts w:ascii="Times New Roman" w:hAnsi="Times New Roman" w:cs="Times New Roman"/>
          <w:sz w:val="20"/>
          <w:szCs w:val="20"/>
        </w:rPr>
        <w:t xml:space="preserve"> </w:t>
      </w:r>
      <w:r w:rsidR="001A39E3" w:rsidRPr="00F3569A">
        <w:rPr>
          <w:rFonts w:ascii="Times New Roman" w:hAnsi="Times New Roman" w:cs="Times New Roman"/>
          <w:sz w:val="20"/>
          <w:szCs w:val="20"/>
        </w:rPr>
        <w:t xml:space="preserve">Заказчика: </w:t>
      </w:r>
      <w:r w:rsidR="00F3569A" w:rsidRPr="00F3569A">
        <w:rPr>
          <w:rFonts w:ascii="Times New Roman" w:hAnsi="Times New Roman" w:cs="Times New Roman"/>
          <w:sz w:val="20"/>
          <w:szCs w:val="20"/>
        </w:rPr>
        <w:t>_______________</w:t>
      </w:r>
      <w:r w:rsidR="001A39E3" w:rsidRPr="00F3569A">
        <w:rPr>
          <w:rFonts w:ascii="Times New Roman" w:hAnsi="Times New Roman" w:cs="Times New Roman"/>
          <w:sz w:val="20"/>
          <w:szCs w:val="20"/>
        </w:rPr>
        <w:t>, а оригиналы передаются лично или заказным письмом на юридический адрес Заказчика</w:t>
      </w:r>
      <w:r w:rsidR="00F3569A" w:rsidRPr="00F3569A">
        <w:rPr>
          <w:rFonts w:ascii="Times New Roman" w:hAnsi="Times New Roman" w:cs="Times New Roman"/>
          <w:sz w:val="20"/>
          <w:szCs w:val="20"/>
        </w:rPr>
        <w:t>.</w:t>
      </w:r>
    </w:p>
    <w:tbl>
      <w:tblPr>
        <w:tblStyle w:val="a3"/>
        <w:tblW w:w="0" w:type="auto"/>
        <w:tblLook w:val="04A0" w:firstRow="1" w:lastRow="0" w:firstColumn="1" w:lastColumn="0" w:noHBand="0" w:noVBand="1"/>
      </w:tblPr>
      <w:tblGrid>
        <w:gridCol w:w="5240"/>
        <w:gridCol w:w="5103"/>
      </w:tblGrid>
      <w:tr w:rsidR="00F3569A" w14:paraId="7BD94AEA" w14:textId="77777777" w:rsidTr="00171834">
        <w:tc>
          <w:tcPr>
            <w:tcW w:w="5240" w:type="dxa"/>
          </w:tcPr>
          <w:p w14:paraId="7B5FC69B" w14:textId="27637A53"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ЗАКАЗЧИК</w:t>
            </w:r>
          </w:p>
          <w:p w14:paraId="13047D3E" w14:textId="3F3B2311" w:rsidR="00F3569A" w:rsidRPr="00F3569A" w:rsidRDefault="00634F7D" w:rsidP="00F3569A">
            <w:pPr>
              <w:jc w:val="both"/>
              <w:rPr>
                <w:rFonts w:ascii="Times New Roman" w:hAnsi="Times New Roman" w:cs="Times New Roman"/>
                <w:sz w:val="24"/>
                <w:szCs w:val="24"/>
              </w:rPr>
            </w:pPr>
            <w:r>
              <w:rPr>
                <w:rFonts w:ascii="Times New Roman" w:hAnsi="Times New Roman" w:cs="Times New Roman"/>
                <w:sz w:val="24"/>
                <w:szCs w:val="24"/>
              </w:rPr>
              <w:t>ИП Андрусов Д.Д.</w:t>
            </w:r>
          </w:p>
          <w:p w14:paraId="39170AF4" w14:textId="77777777" w:rsidR="00F3569A" w:rsidRPr="00F3569A" w:rsidRDefault="00F3569A" w:rsidP="00F3569A">
            <w:pPr>
              <w:jc w:val="both"/>
              <w:rPr>
                <w:rFonts w:ascii="Times New Roman" w:hAnsi="Times New Roman" w:cs="Times New Roman"/>
                <w:sz w:val="24"/>
                <w:szCs w:val="24"/>
              </w:rPr>
            </w:pPr>
          </w:p>
          <w:p w14:paraId="1ED72A62" w14:textId="2BD476C1"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 xml:space="preserve">____________________ </w:t>
            </w:r>
            <w:r w:rsidR="00DA34D2">
              <w:rPr>
                <w:rFonts w:ascii="Times New Roman" w:hAnsi="Times New Roman" w:cs="Times New Roman"/>
                <w:sz w:val="24"/>
                <w:szCs w:val="24"/>
              </w:rPr>
              <w:t xml:space="preserve">Андрусов Д.Д. </w:t>
            </w:r>
          </w:p>
          <w:p w14:paraId="12F1925A" w14:textId="440C16E5" w:rsidR="00F3569A" w:rsidRPr="00F3569A" w:rsidRDefault="00F3569A" w:rsidP="00F3569A">
            <w:pPr>
              <w:jc w:val="both"/>
              <w:rPr>
                <w:rFonts w:ascii="Times New Roman" w:hAnsi="Times New Roman" w:cs="Times New Roman"/>
                <w:sz w:val="24"/>
                <w:szCs w:val="24"/>
              </w:rPr>
            </w:pPr>
          </w:p>
        </w:tc>
        <w:tc>
          <w:tcPr>
            <w:tcW w:w="5103" w:type="dxa"/>
          </w:tcPr>
          <w:p w14:paraId="70CAAB87" w14:textId="77777777"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ИСПОЛНИТЕЛЬ</w:t>
            </w:r>
          </w:p>
          <w:p w14:paraId="25562228" w14:textId="77777777" w:rsidR="00F3569A" w:rsidRPr="00F3569A" w:rsidRDefault="00F3569A" w:rsidP="00F3569A">
            <w:pPr>
              <w:jc w:val="both"/>
              <w:rPr>
                <w:rFonts w:ascii="Times New Roman" w:hAnsi="Times New Roman" w:cs="Times New Roman"/>
                <w:sz w:val="24"/>
                <w:szCs w:val="24"/>
              </w:rPr>
            </w:pPr>
          </w:p>
          <w:p w14:paraId="02A4595A" w14:textId="77777777" w:rsidR="00F3569A" w:rsidRPr="00F3569A" w:rsidRDefault="00F3569A" w:rsidP="00F3569A">
            <w:pPr>
              <w:jc w:val="both"/>
              <w:rPr>
                <w:rFonts w:ascii="Times New Roman" w:hAnsi="Times New Roman" w:cs="Times New Roman"/>
                <w:sz w:val="24"/>
                <w:szCs w:val="24"/>
              </w:rPr>
            </w:pPr>
          </w:p>
          <w:p w14:paraId="26367D81" w14:textId="77777777" w:rsidR="00F3569A" w:rsidRPr="00F3569A" w:rsidRDefault="00F3569A" w:rsidP="00F3569A">
            <w:pPr>
              <w:jc w:val="both"/>
              <w:rPr>
                <w:rFonts w:ascii="Times New Roman" w:hAnsi="Times New Roman" w:cs="Times New Roman"/>
                <w:sz w:val="24"/>
                <w:szCs w:val="24"/>
              </w:rPr>
            </w:pPr>
          </w:p>
          <w:p w14:paraId="58883154" w14:textId="5AA43A9E" w:rsidR="00F3569A" w:rsidRPr="00F3569A" w:rsidRDefault="00F3569A" w:rsidP="00F3569A">
            <w:pPr>
              <w:jc w:val="both"/>
              <w:rPr>
                <w:rFonts w:ascii="Times New Roman" w:hAnsi="Times New Roman" w:cs="Times New Roman"/>
                <w:sz w:val="24"/>
                <w:szCs w:val="24"/>
              </w:rPr>
            </w:pPr>
            <w:r w:rsidRPr="00F3569A">
              <w:rPr>
                <w:rFonts w:ascii="Times New Roman" w:hAnsi="Times New Roman" w:cs="Times New Roman"/>
                <w:sz w:val="24"/>
                <w:szCs w:val="24"/>
              </w:rPr>
              <w:t>___________________ (ФИО)</w:t>
            </w:r>
          </w:p>
        </w:tc>
      </w:tr>
    </w:tbl>
    <w:p w14:paraId="76A0DC56" w14:textId="77777777" w:rsidR="004F691A" w:rsidRPr="004F691A" w:rsidRDefault="004F691A" w:rsidP="00F3569A">
      <w:pPr>
        <w:jc w:val="both"/>
        <w:rPr>
          <w:rFonts w:ascii="Times New Roman" w:hAnsi="Times New Roman" w:cs="Times New Roman"/>
          <w:b/>
          <w:bCs/>
          <w:sz w:val="24"/>
          <w:szCs w:val="24"/>
        </w:rPr>
      </w:pPr>
    </w:p>
    <w:sectPr w:rsidR="004F691A" w:rsidRPr="004F691A" w:rsidSect="001718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D68EE"/>
    <w:multiLevelType w:val="multilevel"/>
    <w:tmpl w:val="8D5C7C22"/>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647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2F"/>
    <w:rsid w:val="00006CD9"/>
    <w:rsid w:val="000D364B"/>
    <w:rsid w:val="000D689F"/>
    <w:rsid w:val="000E17BF"/>
    <w:rsid w:val="000E1DE1"/>
    <w:rsid w:val="000F10A3"/>
    <w:rsid w:val="001039F8"/>
    <w:rsid w:val="001161CD"/>
    <w:rsid w:val="00131506"/>
    <w:rsid w:val="00145C5C"/>
    <w:rsid w:val="00171834"/>
    <w:rsid w:val="0018127D"/>
    <w:rsid w:val="001A1674"/>
    <w:rsid w:val="001A2F0A"/>
    <w:rsid w:val="001A39E3"/>
    <w:rsid w:val="001C2C12"/>
    <w:rsid w:val="00243AAC"/>
    <w:rsid w:val="002536E1"/>
    <w:rsid w:val="00287C21"/>
    <w:rsid w:val="002A65C6"/>
    <w:rsid w:val="002D6BE7"/>
    <w:rsid w:val="00303BF6"/>
    <w:rsid w:val="00347152"/>
    <w:rsid w:val="00381BB9"/>
    <w:rsid w:val="003E5543"/>
    <w:rsid w:val="004A06DE"/>
    <w:rsid w:val="004A3665"/>
    <w:rsid w:val="004F691A"/>
    <w:rsid w:val="005A3547"/>
    <w:rsid w:val="005A5FBE"/>
    <w:rsid w:val="005A6026"/>
    <w:rsid w:val="005E3990"/>
    <w:rsid w:val="005E5BEF"/>
    <w:rsid w:val="005F48C6"/>
    <w:rsid w:val="006123E3"/>
    <w:rsid w:val="0062595C"/>
    <w:rsid w:val="00633ED6"/>
    <w:rsid w:val="00634F7D"/>
    <w:rsid w:val="00637EFA"/>
    <w:rsid w:val="00663890"/>
    <w:rsid w:val="006B12B5"/>
    <w:rsid w:val="006C459C"/>
    <w:rsid w:val="00721F45"/>
    <w:rsid w:val="00734294"/>
    <w:rsid w:val="0073682E"/>
    <w:rsid w:val="007449A4"/>
    <w:rsid w:val="00752031"/>
    <w:rsid w:val="007547F5"/>
    <w:rsid w:val="0076552F"/>
    <w:rsid w:val="00787061"/>
    <w:rsid w:val="007D4F4A"/>
    <w:rsid w:val="00804B72"/>
    <w:rsid w:val="00830538"/>
    <w:rsid w:val="008551AB"/>
    <w:rsid w:val="0089798B"/>
    <w:rsid w:val="008F4460"/>
    <w:rsid w:val="00933FA2"/>
    <w:rsid w:val="00941FD4"/>
    <w:rsid w:val="009479C2"/>
    <w:rsid w:val="00965F28"/>
    <w:rsid w:val="00972A46"/>
    <w:rsid w:val="0099551E"/>
    <w:rsid w:val="00A07C18"/>
    <w:rsid w:val="00A22AE7"/>
    <w:rsid w:val="00AB55D8"/>
    <w:rsid w:val="00AF2F96"/>
    <w:rsid w:val="00B00CBE"/>
    <w:rsid w:val="00B67ACC"/>
    <w:rsid w:val="00B73B04"/>
    <w:rsid w:val="00B80EEE"/>
    <w:rsid w:val="00B878E7"/>
    <w:rsid w:val="00BA646D"/>
    <w:rsid w:val="00BB3DF5"/>
    <w:rsid w:val="00BE6A63"/>
    <w:rsid w:val="00C05666"/>
    <w:rsid w:val="00C954BA"/>
    <w:rsid w:val="00C97F77"/>
    <w:rsid w:val="00CC1C1A"/>
    <w:rsid w:val="00CC3248"/>
    <w:rsid w:val="00CC7C10"/>
    <w:rsid w:val="00CD21E3"/>
    <w:rsid w:val="00D111F8"/>
    <w:rsid w:val="00D13194"/>
    <w:rsid w:val="00D44001"/>
    <w:rsid w:val="00DA34D2"/>
    <w:rsid w:val="00DF7712"/>
    <w:rsid w:val="00E033C0"/>
    <w:rsid w:val="00E24BD1"/>
    <w:rsid w:val="00E63817"/>
    <w:rsid w:val="00E8595F"/>
    <w:rsid w:val="00EB1321"/>
    <w:rsid w:val="00EF37C3"/>
    <w:rsid w:val="00F3569A"/>
    <w:rsid w:val="00F361C8"/>
    <w:rsid w:val="00F40A5F"/>
    <w:rsid w:val="00F5229D"/>
    <w:rsid w:val="00FA0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60C"/>
  <w15:chartTrackingRefBased/>
  <w15:docId w15:val="{259FD6DF-9B0F-4403-9775-CAAB0D30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4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54BA"/>
  </w:style>
  <w:style w:type="paragraph" w:styleId="a6">
    <w:name w:val="List Paragraph"/>
    <w:basedOn w:val="a"/>
    <w:uiPriority w:val="34"/>
    <w:qFormat/>
    <w:rsid w:val="00637EFA"/>
    <w:pPr>
      <w:ind w:left="720"/>
      <w:contextualSpacing/>
    </w:pPr>
  </w:style>
  <w:style w:type="paragraph" w:styleId="a7">
    <w:name w:val="Balloon Text"/>
    <w:basedOn w:val="a"/>
    <w:link w:val="a8"/>
    <w:uiPriority w:val="99"/>
    <w:semiHidden/>
    <w:unhideWhenUsed/>
    <w:rsid w:val="00EF37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F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2EB7-EA7D-4240-896A-411109AF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13</Pages>
  <Words>6124</Words>
  <Characters>34912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21</cp:revision>
  <cp:lastPrinted>2025-08-20T14:23:00Z</cp:lastPrinted>
  <dcterms:created xsi:type="dcterms:W3CDTF">2025-06-17T08:05:00Z</dcterms:created>
  <dcterms:modified xsi:type="dcterms:W3CDTF">2025-09-30T05:11:00Z</dcterms:modified>
</cp:coreProperties>
</file>